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3F1338" w:rsidP="005C0199">
      <w:pPr>
        <w:pStyle w:val="Grundtext"/>
        <w:ind w:left="0"/>
        <w:rPr>
          <w:rFonts w:cs="Arial"/>
          <w:b/>
          <w:color w:val="auto"/>
          <w:w w:val="100"/>
          <w:sz w:val="28"/>
          <w:szCs w:val="28"/>
          <w:lang w:eastAsia="de-AT"/>
        </w:rPr>
      </w:pPr>
      <w:r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314B8189" wp14:editId="38B54594">
                <wp:simplePos x="0" y="0"/>
                <wp:positionH relativeFrom="margin">
                  <wp:align>left</wp:align>
                </wp:positionH>
                <wp:positionV relativeFrom="paragraph">
                  <wp:posOffset>259080</wp:posOffset>
                </wp:positionV>
                <wp:extent cx="6400800" cy="3581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8140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B5614D">
                              <w:rPr>
                                <w:rFonts w:ascii="Arial" w:hAnsi="Arial" w:cs="Arial"/>
                                <w:color w:val="FF0000"/>
                              </w:rPr>
                              <w:t>, brandhemmend</w:t>
                            </w:r>
                          </w:p>
                          <w:p w:rsidR="001B1F48" w:rsidRDefault="001B1F48"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Selbstschließung: </w:t>
                            </w:r>
                            <w:r w:rsidRPr="00C8413E">
                              <w:rPr>
                                <w:rFonts w:ascii="Arial" w:hAnsi="Arial" w:cs="Arial"/>
                                <w:color w:val="FF0000"/>
                              </w:rPr>
                              <w:t>bis C5</w:t>
                            </w:r>
                          </w:p>
                          <w:p w:rsidR="00A109DD" w:rsidRPr="001B1F48"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5D22C0" w:rsidRPr="005D22C0"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rsidR="00FB1FB4" w:rsidRPr="00FB1FB4" w:rsidRDefault="005D22C0" w:rsidP="005D22C0">
                            <w:pPr>
                              <w:pStyle w:val="Listenabsatz"/>
                              <w:tabs>
                                <w:tab w:val="left" w:pos="680"/>
                                <w:tab w:val="left" w:pos="2694"/>
                                <w:tab w:val="left" w:pos="2722"/>
                                <w:tab w:val="left" w:pos="5387"/>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rsidR="00A109DD" w:rsidRPr="00FB1FB4"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Pr="005F26B0">
                              <w:rPr>
                                <w:rFonts w:ascii="Arial" w:hAnsi="Arial" w:cs="Arial"/>
                              </w:rPr>
                              <w:t>mm (</w:t>
                            </w:r>
                            <w:r w:rsidRPr="005F26B0">
                              <w:rPr>
                                <w:rFonts w:ascii="Arial" w:hAnsi="Arial" w:cs="Arial"/>
                                <w:sz w:val="16"/>
                                <w:szCs w:val="16"/>
                              </w:rPr>
                              <w:t xml:space="preserve">Aufzahlung für Glas-Oberlichte) </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(Stocklichte B x H)</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.5</w:t>
                            </w:r>
                            <w:r w:rsidR="00406310">
                              <w:rPr>
                                <w:rFonts w:ascii="Arial" w:hAnsi="Arial" w:cs="Arial"/>
                              </w:rPr>
                              <w:t>00</w:t>
                            </w:r>
                            <w:r w:rsidRPr="00CC4423">
                              <w:rPr>
                                <w:rFonts w:ascii="Arial" w:hAnsi="Arial" w:cs="Arial"/>
                              </w:rPr>
                              <w:t xml:space="preserve"> mm</w:t>
                            </w:r>
                          </w:p>
                          <w:p w:rsidR="00F93AA3" w:rsidRPr="00CC442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 xml:space="preserve">500 – max. </w:t>
                            </w:r>
                            <w:r w:rsidR="00E1074D">
                              <w:rPr>
                                <w:rFonts w:ascii="Arial" w:hAnsi="Arial" w:cs="Arial"/>
                              </w:rPr>
                              <w:t>2</w:t>
                            </w:r>
                            <w:r>
                              <w:rPr>
                                <w:rFonts w:ascii="Arial" w:hAnsi="Arial" w:cs="Arial"/>
                              </w:rPr>
                              <w:t>.</w:t>
                            </w:r>
                            <w:r w:rsidR="00E1074D">
                              <w:rPr>
                                <w:rFonts w:ascii="Arial" w:hAnsi="Arial" w:cs="Arial"/>
                              </w:rPr>
                              <w:t>900</w:t>
                            </w:r>
                            <w:r w:rsidRPr="00CC4423">
                              <w:rPr>
                                <w:rFonts w:ascii="Arial" w:hAnsi="Arial" w:cs="Arial"/>
                              </w:rPr>
                              <w:t xml:space="preserve"> mm</w:t>
                            </w:r>
                            <w:r w:rsidR="00E1074D">
                              <w:rPr>
                                <w:rFonts w:ascii="Arial" w:hAnsi="Arial" w:cs="Arial"/>
                              </w:rPr>
                              <w:t xml:space="preserve"> [mit Einschränkung auf 3.500mm]</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margin-left:0;margin-top:20.4pt;width:7in;height:28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">
                <v:textbo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B5614D">
                        <w:rPr>
                          <w:rFonts w:ascii="Arial" w:hAnsi="Arial" w:cs="Arial"/>
                          <w:color w:val="FF0000"/>
                        </w:rPr>
                        <w:t>, brandhemmend</w:t>
                      </w:r>
                    </w:p>
                    <w:p w:rsidR="001B1F48" w:rsidRDefault="001B1F48"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Selbstschließung: </w:t>
                      </w:r>
                      <w:r w:rsidRPr="00C8413E">
                        <w:rPr>
                          <w:rFonts w:ascii="Arial" w:hAnsi="Arial" w:cs="Arial"/>
                          <w:color w:val="FF0000"/>
                        </w:rPr>
                        <w:t>bis C5</w:t>
                      </w:r>
                    </w:p>
                    <w:p w:rsidR="00A109DD" w:rsidRPr="001B1F48"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5D22C0" w:rsidRPr="005D22C0"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rsidR="00FB1FB4" w:rsidRPr="00FB1FB4" w:rsidRDefault="005D22C0" w:rsidP="005D22C0">
                      <w:pPr>
                        <w:pStyle w:val="Listenabsatz"/>
                        <w:tabs>
                          <w:tab w:val="left" w:pos="680"/>
                          <w:tab w:val="left" w:pos="2694"/>
                          <w:tab w:val="left" w:pos="2722"/>
                          <w:tab w:val="left" w:pos="5387"/>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rsidR="00A109DD" w:rsidRPr="00FB1FB4"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Pr="005F26B0">
                        <w:rPr>
                          <w:rFonts w:ascii="Arial" w:hAnsi="Arial" w:cs="Arial"/>
                        </w:rPr>
                        <w:t>mm (</w:t>
                      </w:r>
                      <w:r w:rsidRPr="005F26B0">
                        <w:rPr>
                          <w:rFonts w:ascii="Arial" w:hAnsi="Arial" w:cs="Arial"/>
                          <w:sz w:val="16"/>
                          <w:szCs w:val="16"/>
                        </w:rPr>
                        <w:t xml:space="preserve">Aufzahlung für Glas-Oberlichte) </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(Stocklichte B x H)</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.5</w:t>
                      </w:r>
                      <w:r w:rsidR="00406310">
                        <w:rPr>
                          <w:rFonts w:ascii="Arial" w:hAnsi="Arial" w:cs="Arial"/>
                        </w:rPr>
                        <w:t>00</w:t>
                      </w:r>
                      <w:r w:rsidRPr="00CC4423">
                        <w:rPr>
                          <w:rFonts w:ascii="Arial" w:hAnsi="Arial" w:cs="Arial"/>
                        </w:rPr>
                        <w:t xml:space="preserve"> mm</w:t>
                      </w:r>
                    </w:p>
                    <w:p w:rsidR="00F93AA3" w:rsidRPr="00CC442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 xml:space="preserve">500 – max. </w:t>
                      </w:r>
                      <w:r w:rsidR="00E1074D">
                        <w:rPr>
                          <w:rFonts w:ascii="Arial" w:hAnsi="Arial" w:cs="Arial"/>
                        </w:rPr>
                        <w:t>2</w:t>
                      </w:r>
                      <w:r>
                        <w:rPr>
                          <w:rFonts w:ascii="Arial" w:hAnsi="Arial" w:cs="Arial"/>
                        </w:rPr>
                        <w:t>.</w:t>
                      </w:r>
                      <w:r w:rsidR="00E1074D">
                        <w:rPr>
                          <w:rFonts w:ascii="Arial" w:hAnsi="Arial" w:cs="Arial"/>
                        </w:rPr>
                        <w:t>900</w:t>
                      </w:r>
                      <w:r w:rsidRPr="00CC4423">
                        <w:rPr>
                          <w:rFonts w:ascii="Arial" w:hAnsi="Arial" w:cs="Arial"/>
                        </w:rPr>
                        <w:t xml:space="preserve"> mm</w:t>
                      </w:r>
                      <w:r w:rsidR="00E1074D">
                        <w:rPr>
                          <w:rFonts w:ascii="Arial" w:hAnsi="Arial" w:cs="Arial"/>
                        </w:rPr>
                        <w:t xml:space="preserve"> [mit Einschränkung auf 3.500mm]</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anchorx="margin"/>
              </v:shape>
            </w:pict>
          </mc:Fallback>
        </mc:AlternateContent>
      </w:r>
      <w:r w:rsidR="00F93AA3">
        <w:rPr>
          <w:noProof/>
          <w:lang w:val="de-AT" w:eastAsia="de-AT"/>
        </w:rPr>
        <w:drawing>
          <wp:anchor distT="0" distB="0" distL="114300" distR="114300" simplePos="0" relativeHeight="251660288" behindDoc="0" locked="0" layoutInCell="1" allowOverlap="1">
            <wp:simplePos x="0" y="0"/>
            <wp:positionH relativeFrom="column">
              <wp:posOffset>5144135</wp:posOffset>
            </wp:positionH>
            <wp:positionV relativeFrom="paragraph">
              <wp:posOffset>2179955</wp:posOffset>
            </wp:positionV>
            <wp:extent cx="1159510" cy="1619885"/>
            <wp:effectExtent l="0" t="0" r="254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261500">
        <w:rPr>
          <w:rFonts w:cs="Arial"/>
          <w:b/>
          <w:color w:val="auto"/>
          <w:w w:val="100"/>
          <w:sz w:val="28"/>
          <w:szCs w:val="28"/>
          <w:lang w:eastAsia="de-AT"/>
        </w:rPr>
        <w:t>-30</w:t>
      </w:r>
      <w:r w:rsidR="009E058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FB4376" w:rsidRPr="00A109DD" w:rsidRDefault="00A109DD" w:rsidP="00491D6F">
      <w:pPr>
        <w:tabs>
          <w:tab w:val="left" w:pos="680"/>
          <w:tab w:val="left" w:pos="2694"/>
          <w:tab w:val="left" w:pos="2722"/>
        </w:tabs>
        <w:ind w:right="253"/>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rsidR="008E6298" w:rsidRPr="00646C54" w:rsidRDefault="006857B4" w:rsidP="00491D6F">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646C54">
        <w:rPr>
          <w:rFonts w:ascii="Arial" w:hAnsi="Arial" w:cs="Arial"/>
        </w:rPr>
        <w:t>mit Dichtungsprofilen, Türblattdicke 62 mm.</w:t>
      </w:r>
      <w:r w:rsidR="007273EE" w:rsidRPr="00646C54">
        <w:rPr>
          <w:rFonts w:ascii="Arial" w:hAnsi="Arial" w:cs="Arial"/>
        </w:rPr>
        <w:t xml:space="preserve"> Einbauteile und Einlegeteile entsprechend Grundausführung sowie Angepasst an die </w:t>
      </w:r>
      <w:r w:rsidR="00106C1B" w:rsidRPr="00646C54">
        <w:rPr>
          <w:rFonts w:ascii="Arial" w:hAnsi="Arial" w:cs="Arial"/>
        </w:rPr>
        <w:t>jeweiligen Aufzahlungsvarianten.</w:t>
      </w:r>
    </w:p>
    <w:p w:rsidR="00646C54" w:rsidRDefault="0095164B" w:rsidP="00491D6F">
      <w:pPr>
        <w:ind w:right="253"/>
        <w:jc w:val="both"/>
        <w:rPr>
          <w:rFonts w:ascii="Arial" w:hAnsi="Arial" w:cs="Arial"/>
        </w:rPr>
      </w:pPr>
      <w:r w:rsidRPr="00646C54">
        <w:rPr>
          <w:rFonts w:ascii="Arial" w:hAnsi="Arial" w:cs="Arial"/>
        </w:rPr>
        <w:t xml:space="preserve">Türblatt </w:t>
      </w:r>
      <w:r w:rsidR="00F93AA3" w:rsidRPr="00646C54">
        <w:rPr>
          <w:rFonts w:ascii="Arial" w:hAnsi="Arial" w:cs="Arial"/>
        </w:rPr>
        <w:t>sendzimirverzinkt</w:t>
      </w:r>
      <w:r w:rsidRPr="00646C54">
        <w:rPr>
          <w:rFonts w:ascii="Arial" w:hAnsi="Arial" w:cs="Arial"/>
        </w:rPr>
        <w:t xml:space="preserve"> oder pulverbeschichtet, Farbe nach Wahl des Auftraggebers aus den RAL-Standardfarben (Glanzgrad 30+/-10)</w:t>
      </w:r>
      <w:r w:rsidR="00E53F08">
        <w:rPr>
          <w:rFonts w:ascii="Arial" w:hAnsi="Arial" w:cs="Arial"/>
        </w:rPr>
        <w:t xml:space="preserve">. </w:t>
      </w:r>
      <w:r w:rsidR="00646C54" w:rsidRPr="00646C54">
        <w:rPr>
          <w:rFonts w:ascii="Arial" w:hAnsi="Arial" w:cs="Arial"/>
        </w:rPr>
        <w:t>Bei Ausführung Rauchschutz S</w:t>
      </w:r>
      <w:r w:rsidR="00646C54" w:rsidRPr="00646C54">
        <w:rPr>
          <w:rFonts w:ascii="Arial" w:hAnsi="Arial" w:cs="Arial"/>
          <w:vertAlign w:val="subscript"/>
        </w:rPr>
        <w:t xml:space="preserve">a </w:t>
      </w:r>
      <w:r w:rsidR="00646C54" w:rsidRPr="00646C54">
        <w:rPr>
          <w:rFonts w:ascii="Arial" w:hAnsi="Arial" w:cs="Arial"/>
        </w:rPr>
        <w:t>oder S</w:t>
      </w:r>
      <w:r w:rsidR="00646C54" w:rsidRPr="00646C54">
        <w:rPr>
          <w:rFonts w:ascii="Arial" w:hAnsi="Arial" w:cs="Arial"/>
          <w:vertAlign w:val="subscript"/>
        </w:rPr>
        <w:t>200</w:t>
      </w:r>
      <w:r w:rsidR="00646C54" w:rsidRPr="00646C54">
        <w:rPr>
          <w:rFonts w:ascii="Arial" w:hAnsi="Arial" w:cs="Arial"/>
          <w:vertAlign w:val="superscript"/>
        </w:rPr>
        <w:t xml:space="preserve"> </w:t>
      </w:r>
      <w:r w:rsidR="00646C54" w:rsidRPr="00646C54">
        <w:rPr>
          <w:rFonts w:ascii="Arial" w:hAnsi="Arial" w:cs="Arial"/>
        </w:rPr>
        <w:t>wird das Türblatt im Schwellenbereich</w:t>
      </w:r>
      <w:r w:rsidR="00AC2552">
        <w:rPr>
          <w:rFonts w:ascii="Arial" w:hAnsi="Arial" w:cs="Arial"/>
        </w:rPr>
        <w:t xml:space="preserve"> z.B. mit a</w:t>
      </w:r>
      <w:r w:rsidR="00646C54" w:rsidRPr="00646C54">
        <w:rPr>
          <w:rFonts w:ascii="Arial" w:hAnsi="Arial" w:cs="Arial"/>
        </w:rPr>
        <w:t>utomatischer Bodenabsenkdichtung ausgeführt.</w:t>
      </w:r>
    </w:p>
    <w:p w:rsidR="00FB1FB4" w:rsidRPr="001B1F48" w:rsidRDefault="00FB1FB4" w:rsidP="00491D6F">
      <w:pPr>
        <w:ind w:right="253"/>
        <w:jc w:val="both"/>
        <w:rPr>
          <w:rFonts w:ascii="Arial" w:hAnsi="Arial" w:cs="Arial"/>
          <w:b/>
          <w:sz w:val="6"/>
          <w:szCs w:val="6"/>
        </w:rPr>
      </w:pPr>
    </w:p>
    <w:p w:rsidR="00FB1FB4" w:rsidRPr="00646C54" w:rsidRDefault="00FB1FB4" w:rsidP="00491D6F">
      <w:pPr>
        <w:ind w:right="253"/>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802BF6">
        <w:rPr>
          <w:rFonts w:ascii="Arial" w:hAnsi="Arial" w:cs="Arial"/>
        </w:rPr>
        <w:t xml:space="preserve"> </w:t>
      </w:r>
      <w:r w:rsidRPr="008A6666">
        <w:rPr>
          <w:rFonts w:ascii="Arial" w:hAnsi="Arial" w:cs="Arial"/>
        </w:rPr>
        <w:t>bis 100</w:t>
      </w:r>
      <w:r w:rsidR="00802BF6">
        <w:rPr>
          <w:rFonts w:ascii="Arial" w:hAnsi="Arial" w:cs="Arial"/>
        </w:rPr>
        <w:t xml:space="preserve"> </w:t>
      </w:r>
      <w:r w:rsidR="00932BA9">
        <w:rPr>
          <w:rFonts w:ascii="Arial" w:hAnsi="Arial" w:cs="Arial"/>
        </w:rPr>
        <w:t xml:space="preserve">mm; Profilbreite 100 bis </w:t>
      </w:r>
      <w:r w:rsidRPr="008A6666">
        <w:rPr>
          <w:rFonts w:ascii="Arial" w:hAnsi="Arial" w:cs="Arial"/>
        </w:rPr>
        <w:t>400 mm (Umfassungszargen</w:t>
      </w:r>
      <w:r>
        <w:rPr>
          <w:rFonts w:ascii="Arial" w:hAnsi="Arial" w:cs="Arial"/>
        </w:rPr>
        <w:t xml:space="preserve"> bis 520</w:t>
      </w:r>
      <w:r w:rsidR="00932BA9">
        <w:rPr>
          <w:rFonts w:ascii="Arial" w:hAnsi="Arial" w:cs="Arial"/>
        </w:rPr>
        <w:t xml:space="preserve"> </w:t>
      </w:r>
      <w:r>
        <w:rPr>
          <w:rFonts w:ascii="Arial" w:hAnsi="Arial" w:cs="Arial"/>
        </w:rPr>
        <w:t xml:space="preserve">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00457EE4">
        <w:rPr>
          <w:rFonts w:ascii="Arial" w:hAnsi="Arial" w:cs="Arial"/>
          <w:vertAlign w:val="subscript"/>
        </w:rPr>
        <w:t xml:space="preserve"> </w:t>
      </w:r>
      <w:r w:rsidR="00457EE4" w:rsidRPr="00457EE4">
        <w:rPr>
          <w:rFonts w:ascii="Arial" w:hAnsi="Arial" w:cs="Arial"/>
        </w:rPr>
        <w:t>(Aufpreis)</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rsidR="00FB1FB4" w:rsidRPr="001B1F48" w:rsidRDefault="00FB1FB4" w:rsidP="00491D6F">
      <w:pPr>
        <w:ind w:right="253"/>
        <w:jc w:val="both"/>
        <w:rPr>
          <w:rFonts w:ascii="Arial" w:hAnsi="Arial" w:cs="Arial"/>
          <w:sz w:val="6"/>
          <w:szCs w:val="6"/>
        </w:rPr>
      </w:pPr>
    </w:p>
    <w:p w:rsidR="00455C23" w:rsidRDefault="008E6298" w:rsidP="00491D6F">
      <w:pPr>
        <w:ind w:right="253"/>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sidR="00A43826">
        <w:rPr>
          <w:rFonts w:ascii="Arial" w:hAnsi="Arial" w:cs="Arial"/>
        </w:rPr>
        <w:t xml:space="preserve"> </w:t>
      </w:r>
      <w:r w:rsidRPr="00646C54">
        <w:rPr>
          <w:rFonts w:ascii="Arial" w:hAnsi="Arial" w:cs="Arial"/>
        </w:rPr>
        <w:t>mm) z.B. ECO. Drückergarnitur: Rosetten, Kunststoff mit Stahlkern, Farbe schwarz,</w:t>
      </w:r>
      <w:r w:rsidR="009F283C" w:rsidRPr="00646C54">
        <w:rPr>
          <w:rFonts w:ascii="Arial" w:hAnsi="Arial" w:cs="Arial"/>
        </w:rPr>
        <w:t xml:space="preserve"> </w:t>
      </w:r>
      <w:r w:rsidRPr="00646C54">
        <w:rPr>
          <w:rFonts w:ascii="Arial" w:hAnsi="Arial" w:cs="Arial"/>
        </w:rPr>
        <w:t>"Waggonform", z.B. ECO. Drückerhöhe 1050 mm.</w:t>
      </w:r>
      <w:r w:rsidR="00A43826">
        <w:rPr>
          <w:rFonts w:ascii="Arial" w:hAnsi="Arial" w:cs="Arial"/>
        </w:rPr>
        <w:t xml:space="preserve"> </w:t>
      </w:r>
      <w:r w:rsidRPr="00646C54">
        <w:rPr>
          <w:rFonts w:ascii="Arial" w:hAnsi="Arial" w:cs="Arial"/>
        </w:rPr>
        <w:t>Mit dreidimensional einstellbaren Objektbänder</w:t>
      </w:r>
      <w:r w:rsidR="0095164B" w:rsidRPr="00646C54">
        <w:rPr>
          <w:rFonts w:ascii="Arial" w:hAnsi="Arial" w:cs="Arial"/>
        </w:rPr>
        <w:t>n 120 mm, z.B. SIMONS, verzinkt und</w:t>
      </w:r>
      <w:r w:rsidR="00A43826">
        <w:rPr>
          <w:rFonts w:ascii="Arial" w:hAnsi="Arial" w:cs="Arial"/>
        </w:rPr>
        <w:t xml:space="preserve"> </w:t>
      </w:r>
      <w:r w:rsidRPr="00646C54">
        <w:rPr>
          <w:rFonts w:ascii="Arial" w:hAnsi="Arial" w:cs="Arial"/>
        </w:rPr>
        <w:t>pulverbeschichtet.</w:t>
      </w:r>
      <w:r w:rsidR="0095164B" w:rsidRPr="00646C54">
        <w:rPr>
          <w:rFonts w:ascii="Arial" w:hAnsi="Arial" w:cs="Arial"/>
        </w:rPr>
        <w:t xml:space="preserve"> Die Anzahl der Bänder richtet sich nach dem Türblattgewicht und variiert zwischen 2 und 5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9263F">
        <w:rPr>
          <w:rFonts w:ascii="Arial" w:hAnsi="Arial" w:cs="Arial"/>
        </w:rPr>
        <w:t xml:space="preserve"> </w:t>
      </w:r>
      <w:r w:rsidR="00F62D9B">
        <w:rPr>
          <w:rFonts w:ascii="Arial" w:hAnsi="Arial" w:cs="Arial"/>
        </w:rPr>
        <w:t xml:space="preserve"> </w:t>
      </w:r>
      <w:r w:rsidR="00455C23">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455C23" w:rsidRDefault="00455C23" w:rsidP="00491D6F">
      <w:pPr>
        <w:ind w:right="253"/>
        <w:jc w:val="both"/>
        <w:rPr>
          <w:rFonts w:ascii="Arial" w:hAnsi="Arial" w:cs="Arial"/>
        </w:rPr>
      </w:pPr>
    </w:p>
    <w:p w:rsidR="00932BA9" w:rsidRDefault="00E9263F" w:rsidP="00491D6F">
      <w:pPr>
        <w:ind w:right="253"/>
        <w:jc w:val="both"/>
        <w:rPr>
          <w:rFonts w:ascii="Arial" w:hAnsi="Arial" w:cs="Arial"/>
        </w:rPr>
      </w:pPr>
      <w:r w:rsidRPr="00932BA9">
        <w:rPr>
          <w:rFonts w:ascii="Arial" w:hAnsi="Arial" w:cs="Arial"/>
          <w:b/>
        </w:rPr>
        <w:t>Feuerschutz entsprechend ÖNORM EN 1</w:t>
      </w:r>
      <w:r w:rsidR="00E86673">
        <w:rPr>
          <w:rFonts w:ascii="Arial" w:hAnsi="Arial" w:cs="Arial"/>
          <w:b/>
        </w:rPr>
        <w:t>3501</w:t>
      </w:r>
      <w:r w:rsidR="00EB199A">
        <w:rPr>
          <w:rFonts w:ascii="Arial" w:hAnsi="Arial" w:cs="Arial"/>
          <w:b/>
        </w:rPr>
        <w:t>-2</w:t>
      </w:r>
      <w:r w:rsidR="00932BA9" w:rsidRPr="00932BA9">
        <w:rPr>
          <w:rFonts w:ascii="Arial" w:hAnsi="Arial" w:cs="Arial"/>
          <w:b/>
        </w:rPr>
        <w:t>:</w:t>
      </w:r>
      <w:r w:rsidR="00932BA9">
        <w:rPr>
          <w:rFonts w:ascii="Arial" w:hAnsi="Arial" w:cs="Arial"/>
        </w:rPr>
        <w:t xml:space="preserve"> EI</w:t>
      </w:r>
      <w:r w:rsidR="00642250">
        <w:rPr>
          <w:rFonts w:ascii="Arial" w:hAnsi="Arial" w:cs="Arial"/>
          <w:vertAlign w:val="subscript"/>
        </w:rPr>
        <w:t>2</w:t>
      </w:r>
      <w:r w:rsidR="00932BA9">
        <w:rPr>
          <w:rFonts w:ascii="Arial" w:hAnsi="Arial" w:cs="Arial"/>
        </w:rPr>
        <w:t>30</w:t>
      </w:r>
      <w:r w:rsidR="00F62D9B">
        <w:rPr>
          <w:rFonts w:ascii="Arial" w:hAnsi="Arial" w:cs="Arial"/>
        </w:rPr>
        <w:t>-C</w:t>
      </w:r>
    </w:p>
    <w:p w:rsidR="00932BA9" w:rsidRPr="001B1F48" w:rsidRDefault="00932BA9" w:rsidP="00491D6F">
      <w:pPr>
        <w:ind w:right="253"/>
        <w:jc w:val="both"/>
        <w:rPr>
          <w:rFonts w:ascii="Arial" w:hAnsi="Arial" w:cs="Arial"/>
          <w:sz w:val="6"/>
          <w:szCs w:val="6"/>
        </w:rPr>
      </w:pPr>
    </w:p>
    <w:p w:rsidR="00932BA9" w:rsidRPr="00F529DB" w:rsidRDefault="00E9263F" w:rsidP="00491D6F">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rsidR="00932BA9" w:rsidRPr="00646C54" w:rsidRDefault="00932BA9" w:rsidP="00491D6F">
      <w:pPr>
        <w:ind w:right="253"/>
        <w:jc w:val="both"/>
        <w:rPr>
          <w:rFonts w:ascii="Arial" w:hAnsi="Arial" w:cs="Arial"/>
        </w:rPr>
      </w:pPr>
    </w:p>
    <w:p w:rsidR="00AF3606" w:rsidRPr="00646C54" w:rsidRDefault="00AF3606" w:rsidP="00491D6F">
      <w:pPr>
        <w:ind w:right="253"/>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Pr="00646C54">
        <w:rPr>
          <w:rFonts w:ascii="Arial" w:hAnsi="Arial" w:cs="Arial"/>
          <w:b/>
          <w:color w:val="000000"/>
        </w:rPr>
        <w:t>Drehflügeltüre mit Zarge</w:t>
      </w:r>
    </w:p>
    <w:p w:rsidR="005C0199" w:rsidRPr="008E4B6F" w:rsidRDefault="00C75330" w:rsidP="00491D6F">
      <w:pPr>
        <w:ind w:right="253"/>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ENEDERc</w:t>
      </w:r>
      <w:r w:rsidR="00261500">
        <w:rPr>
          <w:rFonts w:ascii="Arial" w:hAnsi="Arial" w:cs="Arial"/>
          <w:b/>
          <w:bCs/>
          <w:lang w:eastAsia="de-DE"/>
        </w:rPr>
        <w:t>lassi-30</w:t>
      </w:r>
      <w:bookmarkStart w:id="0" w:name="_GoBack"/>
      <w:bookmarkEnd w:id="0"/>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491D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646C54" w:rsidRDefault="007A254F" w:rsidP="00491D6F">
      <w:pPr>
        <w:ind w:right="253"/>
        <w:jc w:val="both"/>
        <w:rPr>
          <w:rFonts w:ascii="Arial" w:hAnsi="Arial" w:cs="Arial"/>
          <w:b/>
          <w:bCs/>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E53F08" w:rsidRPr="00E9263F" w:rsidRDefault="00E53F08" w:rsidP="00491D6F">
      <w:pPr>
        <w:tabs>
          <w:tab w:val="left" w:pos="2410"/>
          <w:tab w:val="left" w:pos="6379"/>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sidR="006846F1">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4C1CC9" w:rsidRPr="00646C54" w:rsidRDefault="004C1CC9" w:rsidP="00491D6F">
      <w:pPr>
        <w:tabs>
          <w:tab w:val="left" w:pos="2410"/>
        </w:tabs>
        <w:ind w:right="253"/>
        <w:jc w:val="both"/>
        <w:rPr>
          <w:rFonts w:ascii="Arial" w:hAnsi="Arial" w:cs="Arial"/>
        </w:rPr>
      </w:pPr>
      <w:r w:rsidRPr="00646C54">
        <w:rPr>
          <w:rFonts w:ascii="Arial" w:hAnsi="Arial" w:cs="Arial"/>
        </w:rPr>
        <w:t>Stocklichte</w:t>
      </w:r>
      <w:r w:rsidR="004C6C9D">
        <w:rPr>
          <w:rFonts w:ascii="Arial" w:hAnsi="Arial" w:cs="Arial"/>
        </w:rPr>
        <w:t>:</w:t>
      </w:r>
      <w:r w:rsidRPr="00646C54">
        <w:rPr>
          <w:rFonts w:ascii="Arial" w:hAnsi="Arial" w:cs="Arial"/>
        </w:rPr>
        <w:t xml:space="preserve">                    </w:t>
      </w:r>
      <w:r w:rsidR="001E4E53">
        <w:rPr>
          <w:rFonts w:ascii="Arial" w:hAnsi="Arial" w:cs="Arial"/>
        </w:rPr>
        <w:tab/>
      </w:r>
      <w:r w:rsidRPr="00646C54">
        <w:rPr>
          <w:rFonts w:ascii="Arial" w:hAnsi="Arial" w:cs="Arial"/>
        </w:rPr>
        <w:t>...............  x ............... mm</w:t>
      </w:r>
    </w:p>
    <w:p w:rsidR="004C1CC9" w:rsidRDefault="004C1CC9" w:rsidP="004C6C9D">
      <w:pPr>
        <w:tabs>
          <w:tab w:val="left" w:pos="2410"/>
          <w:tab w:val="left" w:pos="7655"/>
          <w:tab w:val="left" w:pos="8222"/>
        </w:tabs>
        <w:ind w:right="253"/>
        <w:rPr>
          <w:rFonts w:ascii="Arial" w:hAnsi="Arial" w:cs="Arial"/>
          <w:sz w:val="22"/>
          <w:szCs w:val="22"/>
        </w:rPr>
      </w:pPr>
      <w:r w:rsidRPr="00646C54">
        <w:rPr>
          <w:rFonts w:ascii="Arial" w:hAnsi="Arial" w:cs="Arial"/>
          <w:u w:val="single"/>
        </w:rPr>
        <w:lastRenderedPageBreak/>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491D6F">
        <w:br w:type="page"/>
      </w: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 xml:space="preserve">Nachfolgend werden Ergänzungen zum oben angeführten Grundprodukt </w:t>
      </w:r>
      <w:r w:rsidR="00166AAE" w:rsidRPr="005D1BCD">
        <w:rPr>
          <w:rFonts w:ascii="Arial" w:hAnsi="Arial" w:cs="Arial"/>
          <w:b/>
          <w:color w:val="FFFFFF" w:themeColor="background1"/>
        </w:rPr>
        <w:t>PENEDERc</w:t>
      </w:r>
      <w:r w:rsidRPr="005D1BCD">
        <w:rPr>
          <w:rFonts w:ascii="Arial" w:hAnsi="Arial" w:cs="Arial"/>
          <w:b/>
          <w:color w:val="FFFFFF" w:themeColor="background1"/>
        </w:rPr>
        <w:t xml:space="preserve">lassic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8516F0" w:rsidRPr="005D1BCD" w:rsidRDefault="008516F0" w:rsidP="00FA4FFB">
      <w:pPr>
        <w:tabs>
          <w:tab w:val="left" w:pos="2410"/>
          <w:tab w:val="left" w:pos="7655"/>
          <w:tab w:val="left" w:pos="8222"/>
        </w:tabs>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Sa (Kaltrauch)</w:t>
      </w:r>
    </w:p>
    <w:p w:rsidR="00AE3D5D" w:rsidRPr="005D1BCD" w:rsidRDefault="00AE3D5D" w:rsidP="005D1BCD">
      <w:pPr>
        <w:ind w:right="452"/>
        <w:jc w:val="both"/>
        <w:rPr>
          <w:rFonts w:ascii="Arial" w:hAnsi="Arial" w:cs="Arial"/>
        </w:rPr>
      </w:pPr>
      <w:r w:rsidRPr="005D1BCD">
        <w:rPr>
          <w:rFonts w:ascii="Arial" w:hAnsi="Arial" w:cs="Arial"/>
        </w:rPr>
        <w:t xml:space="preserve">Ausführung Rauchschutz </w:t>
      </w:r>
      <w:r w:rsidR="00B81451">
        <w:rPr>
          <w:rFonts w:ascii="Arial" w:hAnsi="Arial" w:cs="Arial"/>
        </w:rPr>
        <w:t>S</w:t>
      </w:r>
      <w:r w:rsidR="00B81451" w:rsidRPr="00B81451">
        <w:rPr>
          <w:rFonts w:ascii="Arial" w:hAnsi="Arial" w:cs="Arial"/>
          <w:vertAlign w:val="subscript"/>
        </w:rPr>
        <w:t>a</w:t>
      </w:r>
      <w:r w:rsidR="00B81451">
        <w:rPr>
          <w:rFonts w:ascii="Arial" w:hAnsi="Arial" w:cs="Arial"/>
        </w:rPr>
        <w:t xml:space="preserve"> </w:t>
      </w:r>
      <w:r w:rsidRPr="005D1BCD">
        <w:rPr>
          <w:rFonts w:ascii="Arial" w:hAnsi="Arial" w:cs="Arial"/>
        </w:rPr>
        <w:t xml:space="preserve">entsprechend ÖNORM EN 1634-3 durch entsprechende Dichtmaßnahmen an Türblatt und Zarge. 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rsidR="00AE3D5D" w:rsidRPr="005D1BCD" w:rsidRDefault="00AE3D5D" w:rsidP="005D1BCD">
      <w:pPr>
        <w:ind w:right="452"/>
        <w:jc w:val="both"/>
        <w:rPr>
          <w:rFonts w:ascii="Arial" w:hAnsi="Arial" w:cs="Arial"/>
        </w:rPr>
      </w:pPr>
      <w:r w:rsidRPr="005D1BCD">
        <w:rPr>
          <w:rFonts w:ascii="Arial" w:hAnsi="Arial" w:cs="Arial"/>
        </w:rPr>
        <w:t>Ausführung Rauchschutz</w:t>
      </w:r>
      <w:r w:rsidR="00B81451">
        <w:rPr>
          <w:rFonts w:ascii="Arial" w:hAnsi="Arial" w:cs="Arial"/>
        </w:rPr>
        <w:t xml:space="preserve"> S</w:t>
      </w:r>
      <w:r w:rsidR="00B81451" w:rsidRPr="00B81451">
        <w:rPr>
          <w:rFonts w:ascii="Arial" w:hAnsi="Arial" w:cs="Arial"/>
          <w:vertAlign w:val="subscript"/>
        </w:rPr>
        <w:t>200</w:t>
      </w:r>
      <w:r w:rsidRPr="005D1BCD">
        <w:rPr>
          <w:rFonts w:ascii="Arial" w:hAnsi="Arial" w:cs="Arial"/>
        </w:rPr>
        <w:t xml:space="preserve"> entsprechend ÖNORM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WK2 (</w:t>
      </w:r>
      <w:r w:rsidR="00BE05D9" w:rsidRPr="005D1BCD">
        <w:rPr>
          <w:rFonts w:cs="Arial"/>
        </w:rPr>
        <w:t xml:space="preserve">EN </w:t>
      </w:r>
      <w:r w:rsidRPr="005D1BCD">
        <w:rPr>
          <w:rFonts w:cs="Arial"/>
        </w:rPr>
        <w:t>RC2)</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ÖNORM B 5338 </w:t>
      </w:r>
      <w:r w:rsidR="00357A58">
        <w:rPr>
          <w:rFonts w:ascii="Arial" w:hAnsi="Arial" w:cs="Arial"/>
        </w:rPr>
        <w:t xml:space="preserve">WK2 </w:t>
      </w:r>
      <w:r w:rsidRPr="005D1BCD">
        <w:rPr>
          <w:rFonts w:ascii="Arial" w:hAnsi="Arial" w:cs="Arial"/>
        </w:rPr>
        <w:t xml:space="preserve">geprüft (für DE, CH: </w:t>
      </w:r>
      <w:r w:rsidR="00357A58">
        <w:rPr>
          <w:rFonts w:ascii="Arial" w:hAnsi="Arial" w:cs="Arial"/>
        </w:rPr>
        <w:t xml:space="preserve">RC2 nach </w:t>
      </w:r>
      <w:r w:rsidRPr="005D1BCD">
        <w:rPr>
          <w:rFonts w:ascii="Arial" w:hAnsi="Arial" w:cs="Arial"/>
        </w:rPr>
        <w:t>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WK3 (</w:t>
      </w:r>
      <w:r w:rsidR="00BE05D9" w:rsidRPr="005D1BCD">
        <w:rPr>
          <w:rFonts w:cs="Arial"/>
        </w:rPr>
        <w:t xml:space="preserve">EN </w:t>
      </w:r>
      <w:r w:rsidRPr="005D1BCD">
        <w:rPr>
          <w:rFonts w:cs="Arial"/>
        </w:rPr>
        <w:t>RC3)</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ÖNORM B 5338 </w:t>
      </w:r>
      <w:r w:rsidR="00357A58">
        <w:rPr>
          <w:rFonts w:ascii="Arial" w:hAnsi="Arial" w:cs="Arial"/>
        </w:rPr>
        <w:t xml:space="preserve">WK3 </w:t>
      </w:r>
      <w:r w:rsidRPr="005D1BCD">
        <w:rPr>
          <w:rFonts w:ascii="Arial" w:hAnsi="Arial" w:cs="Arial"/>
        </w:rPr>
        <w:t xml:space="preserve">geprüft (für DE, CH: </w:t>
      </w:r>
      <w:r w:rsidR="00357A58">
        <w:rPr>
          <w:rFonts w:ascii="Arial" w:hAnsi="Arial" w:cs="Arial"/>
        </w:rPr>
        <w:t xml:space="preserve">RC2 nach </w:t>
      </w:r>
      <w:r w:rsidRPr="005D1BCD">
        <w:rPr>
          <w:rFonts w:ascii="Arial" w:hAnsi="Arial" w:cs="Arial"/>
        </w:rPr>
        <w:t>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rsidR="00AE3D5D" w:rsidRPr="005D1BCD" w:rsidRDefault="00AE3D5D" w:rsidP="005D1BCD">
      <w:pPr>
        <w:ind w:right="452"/>
        <w:jc w:val="both"/>
        <w:rPr>
          <w:rFonts w:ascii="Arial" w:hAnsi="Arial" w:cs="Arial"/>
        </w:rPr>
      </w:pPr>
    </w:p>
    <w:p w:rsidR="00AE3D5D" w:rsidRDefault="00AE3D5D" w:rsidP="005D1BC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B7C1D" w:rsidRPr="005D1BCD" w:rsidRDefault="002B7C1D" w:rsidP="002B7C1D">
      <w:pPr>
        <w:ind w:right="452"/>
        <w:jc w:val="both"/>
        <w:rPr>
          <w:rFonts w:ascii="Arial" w:hAnsi="Arial" w:cs="Arial"/>
        </w:rPr>
      </w:pPr>
    </w:p>
    <w:p w:rsidR="002B7C1D" w:rsidRPr="005D1BCD" w:rsidRDefault="002B7C1D" w:rsidP="002B7C1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mit Bü</w:t>
      </w:r>
      <w:r w:rsidR="00E45D68">
        <w:rPr>
          <w:rFonts w:ascii="Arial" w:hAnsi="Arial" w:cs="Arial"/>
        </w:rPr>
        <w:t>r</w:t>
      </w:r>
      <w:r>
        <w:rPr>
          <w:rFonts w:ascii="Arial" w:hAnsi="Arial" w:cs="Arial"/>
        </w:rPr>
        <w:t xml:space="preserve">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B7C1D" w:rsidRPr="005D1BCD" w:rsidRDefault="002B7C1D" w:rsidP="002B7C1D">
      <w:pPr>
        <w:ind w:right="452"/>
        <w:jc w:val="both"/>
        <w:rPr>
          <w:rFonts w:ascii="Arial" w:hAnsi="Arial" w:cs="Arial"/>
        </w:rPr>
      </w:pPr>
    </w:p>
    <w:p w:rsidR="002B7C1D" w:rsidRPr="005D1BCD" w:rsidRDefault="002B7C1D" w:rsidP="002B7C1D">
      <w:pPr>
        <w:ind w:right="452"/>
        <w:jc w:val="both"/>
        <w:rPr>
          <w:rFonts w:ascii="Arial" w:hAnsi="Arial" w:cs="Arial"/>
        </w:rPr>
      </w:pPr>
      <w:r w:rsidRPr="005D1BCD">
        <w:rPr>
          <w:rFonts w:ascii="Arial" w:hAnsi="Arial" w:cs="Arial"/>
        </w:rPr>
        <w:t>.............. ST               EP ..............................                GP   ..............................</w:t>
      </w:r>
    </w:p>
    <w:p w:rsidR="002B7C1D" w:rsidRPr="005D1BCD" w:rsidRDefault="002B7C1D" w:rsidP="005D1BCD">
      <w:pPr>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043F0" w:rsidRDefault="001043F0" w:rsidP="001043F0">
      <w:pPr>
        <w:ind w:right="452"/>
        <w:rPr>
          <w:rFonts w:ascii="Arial" w:hAnsi="Arial" w:cs="Arial"/>
        </w:rPr>
      </w:pPr>
      <w:r>
        <w:rPr>
          <w:rFonts w:ascii="Arial" w:hAnsi="Arial" w:cs="Arial"/>
        </w:rPr>
        <w:t>Ausführung der Drückergarnitur aus Aluminium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ind w:right="452"/>
        <w:rPr>
          <w:rFonts w:ascii="Arial" w:hAnsi="Arial" w:cs="Arial"/>
        </w:rPr>
      </w:pPr>
    </w:p>
    <w:p w:rsidR="001043F0" w:rsidRPr="00B939E1" w:rsidRDefault="001043F0" w:rsidP="001043F0">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rsidR="001043F0" w:rsidRDefault="001043F0" w:rsidP="001043F0">
      <w:pPr>
        <w:ind w:right="452"/>
        <w:rPr>
          <w:rFonts w:ascii="Arial" w:hAnsi="Arial" w:cs="Arial"/>
        </w:rPr>
      </w:pPr>
      <w:r>
        <w:rPr>
          <w:rFonts w:ascii="Arial" w:hAnsi="Arial" w:cs="Arial"/>
        </w:rPr>
        <w:t>Ausführung der Drückergarnitur aus Edelstahl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1043F0" w:rsidRPr="00B939E1" w:rsidRDefault="001043F0" w:rsidP="001043F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F8375C" w:rsidRPr="00B939E1" w:rsidRDefault="00F8375C" w:rsidP="00A02622">
      <w:pPr>
        <w:ind w:right="452"/>
        <w:rPr>
          <w:rFonts w:ascii="Arial" w:hAnsi="Arial" w:cs="Arial"/>
        </w:rPr>
      </w:pPr>
    </w:p>
    <w:p w:rsidR="001D7DE1" w:rsidRPr="005D1BCD" w:rsidRDefault="001D7DE1" w:rsidP="005D1BCD">
      <w:pPr>
        <w:pStyle w:val="berschrift1"/>
        <w:tabs>
          <w:tab w:val="left" w:pos="5670"/>
        </w:tabs>
        <w:ind w:right="452"/>
        <w:jc w:val="both"/>
        <w:rPr>
          <w:rFonts w:cs="Arial"/>
        </w:rPr>
      </w:pPr>
      <w:r w:rsidRPr="005D1BCD">
        <w:rPr>
          <w:rFonts w:cs="Arial"/>
        </w:rPr>
        <w:t xml:space="preserve">Aufzahlung (Az) Ausführung mit </w:t>
      </w:r>
      <w:r w:rsidR="00E85587">
        <w:rPr>
          <w:rFonts w:cs="Arial"/>
        </w:rPr>
        <w:t>externe</w:t>
      </w:r>
      <w:r w:rsidR="004E3F27">
        <w:rPr>
          <w:rFonts w:cs="Arial"/>
        </w:rPr>
        <w:t>m</w:t>
      </w:r>
      <w:r w:rsidR="00E85587">
        <w:rPr>
          <w:rFonts w:cs="Arial"/>
        </w:rPr>
        <w:t xml:space="preserve"> </w:t>
      </w:r>
      <w:r w:rsidRPr="005D1BCD">
        <w:rPr>
          <w:rFonts w:cs="Arial"/>
        </w:rPr>
        <w:t>Haltemagnet</w:t>
      </w:r>
    </w:p>
    <w:p w:rsidR="001D7DE1" w:rsidRPr="005D1BCD" w:rsidRDefault="001D7DE1" w:rsidP="005D1BCD">
      <w:pPr>
        <w:ind w:right="452"/>
        <w:jc w:val="both"/>
        <w:rPr>
          <w:rFonts w:ascii="Arial" w:hAnsi="Arial" w:cs="Arial"/>
        </w:rPr>
      </w:pPr>
      <w:r w:rsidRPr="005D1BCD">
        <w:rPr>
          <w:rFonts w:ascii="Arial" w:hAnsi="Arial" w:cs="Arial"/>
        </w:rPr>
        <w:t xml:space="preserve">Haltesystem </w:t>
      </w:r>
      <w:r w:rsidR="00B81451">
        <w:rPr>
          <w:rFonts w:ascii="Arial" w:hAnsi="Arial" w:cs="Arial"/>
        </w:rPr>
        <w:t xml:space="preserve">in Wandmontage </w:t>
      </w:r>
      <w:r w:rsidR="00622920">
        <w:rPr>
          <w:rFonts w:ascii="Arial" w:hAnsi="Arial" w:cs="Arial"/>
        </w:rPr>
        <w:t xml:space="preserve">ohne Konsole </w:t>
      </w:r>
      <w:r w:rsidRPr="005D1BCD">
        <w:rPr>
          <w:rFonts w:ascii="Arial" w:hAnsi="Arial" w:cs="Arial"/>
        </w:rPr>
        <w:t>zum Anschluss an eine</w:t>
      </w:r>
      <w:r w:rsidR="008516F0">
        <w:rPr>
          <w:rFonts w:ascii="Arial" w:hAnsi="Arial" w:cs="Arial"/>
        </w:rPr>
        <w:t xml:space="preserve"> </w:t>
      </w:r>
      <w:r w:rsidRPr="005D1BCD">
        <w:rPr>
          <w:rFonts w:ascii="Arial" w:hAnsi="Arial" w:cs="Arial"/>
        </w:rPr>
        <w:t>Auslösevorrichtung (Drucktaster, Brandmeldeanlage…)</w:t>
      </w:r>
      <w:r w:rsidR="008516F0">
        <w:rPr>
          <w:rFonts w:ascii="Arial" w:hAnsi="Arial" w:cs="Arial"/>
        </w:rPr>
        <w:t>, gerichtet oder veranlasst durch den Auftraggeber,</w:t>
      </w:r>
      <w:r w:rsidRPr="005D1BCD">
        <w:rPr>
          <w:rFonts w:ascii="Arial" w:hAnsi="Arial" w:cs="Arial"/>
        </w:rPr>
        <w:t xml:space="preserve"> gemäß TRVB 148B oder TRVB 123S in Österreich. </w:t>
      </w:r>
      <w:r w:rsidR="00E85587">
        <w:rPr>
          <w:rFonts w:ascii="Arial" w:hAnsi="Arial" w:cs="Arial"/>
        </w:rPr>
        <w:t>Auslösetaster, erforderliche Verkabelung</w:t>
      </w:r>
      <w:r w:rsidR="00622920">
        <w:rPr>
          <w:rFonts w:ascii="Arial" w:hAnsi="Arial" w:cs="Arial"/>
        </w:rPr>
        <w:t xml:space="preserve"> </w:t>
      </w:r>
      <w:r w:rsidR="00E85587">
        <w:rPr>
          <w:rFonts w:ascii="Arial" w:hAnsi="Arial" w:cs="Arial"/>
        </w:rPr>
        <w:t xml:space="preserve">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sidR="00306EDC">
        <w:rPr>
          <w:rFonts w:ascii="Arial" w:hAnsi="Arial" w:cs="Arial"/>
        </w:rPr>
        <w:t>Aufpreisposition einzurechnen</w:t>
      </w:r>
      <w:r w:rsidR="00300E14">
        <w:rPr>
          <w:rFonts w:ascii="Arial" w:hAnsi="Arial" w:cs="Arial"/>
        </w:rPr>
        <w:t>.</w:t>
      </w:r>
    </w:p>
    <w:p w:rsidR="001D7DE1" w:rsidRPr="005D1BCD" w:rsidRDefault="001D7DE1" w:rsidP="005D1BCD">
      <w:pPr>
        <w:ind w:right="452"/>
        <w:jc w:val="both"/>
        <w:rPr>
          <w:rFonts w:ascii="Arial" w:hAnsi="Arial" w:cs="Arial"/>
        </w:rPr>
      </w:pPr>
    </w:p>
    <w:p w:rsidR="001D7DE1" w:rsidRPr="005D1BCD" w:rsidRDefault="001D7DE1"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 xml:space="preserve">Aufzahlung (Az) für Lüftungsgitter im Türblatt </w:t>
      </w:r>
    </w:p>
    <w:p w:rsidR="00AE3D5D" w:rsidRPr="005D1BCD" w:rsidRDefault="00AE3D5D" w:rsidP="005D1BCD">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r w:rsidR="00F05B0B">
        <w:rPr>
          <w:rFonts w:ascii="Arial" w:hAnsi="Arial" w:cs="Arial"/>
        </w:rPr>
        <w:t>.</w:t>
      </w:r>
    </w:p>
    <w:p w:rsidR="00AE3D5D" w:rsidRDefault="00AE3D5D" w:rsidP="005D1BCD">
      <w:pPr>
        <w:ind w:right="452"/>
        <w:jc w:val="both"/>
        <w:rPr>
          <w:rFonts w:ascii="Arial" w:hAnsi="Arial" w:cs="Arial"/>
        </w:rPr>
      </w:pPr>
    </w:p>
    <w:p w:rsidR="00E85587" w:rsidRPr="005D1BCD" w:rsidRDefault="00E85587" w:rsidP="004C6C9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sidR="004C6C9D">
        <w:rPr>
          <w:rFonts w:ascii="Arial" w:hAnsi="Arial" w:cs="Arial"/>
        </w:rPr>
        <w:tab/>
      </w:r>
      <w:r>
        <w:rPr>
          <w:rFonts w:ascii="Arial" w:hAnsi="Arial" w:cs="Arial"/>
        </w:rPr>
        <w:t>[max. 1.000 x 800mm]</w:t>
      </w:r>
    </w:p>
    <w:p w:rsidR="00E85587" w:rsidRPr="005D1BCD" w:rsidRDefault="00E85587"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(Feuerschutzglas</w:t>
      </w:r>
      <w:r w:rsidR="00866960">
        <w:rPr>
          <w:rFonts w:ascii="Arial" w:hAnsi="Arial" w:cs="Arial"/>
        </w:rPr>
        <w:t>, Innen oder Außeneinsatz</w:t>
      </w:r>
      <w:r w:rsidRPr="005D1BCD">
        <w:rPr>
          <w:rFonts w:ascii="Arial" w:hAnsi="Arial" w:cs="Arial"/>
        </w:rPr>
        <w:t>).</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tabs>
          <w:tab w:val="left" w:pos="2410"/>
          <w:tab w:val="left" w:pos="6379"/>
        </w:tabs>
        <w:ind w:right="452"/>
        <w:jc w:val="both"/>
        <w:rPr>
          <w:rFonts w:ascii="Arial" w:hAnsi="Arial" w:cs="Arial"/>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34A4D" w:rsidRPr="005D1BCD" w:rsidRDefault="00334A4D" w:rsidP="005D1BC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334A4D" w:rsidRPr="005D1BCD" w:rsidRDefault="00334A4D" w:rsidP="00866960">
      <w:pPr>
        <w:tabs>
          <w:tab w:val="left" w:pos="2410"/>
          <w:tab w:val="left" w:pos="6379"/>
        </w:tabs>
        <w:ind w:right="452"/>
        <w:jc w:val="both"/>
        <w:rPr>
          <w:rFonts w:ascii="Arial" w:hAnsi="Arial" w:cs="Arial"/>
        </w:rPr>
      </w:pPr>
      <w:r w:rsidRPr="005D1BCD">
        <w:rPr>
          <w:rFonts w:ascii="Arial" w:hAnsi="Arial" w:cs="Arial"/>
        </w:rPr>
        <w:t xml:space="preserve">gewünschte Größe:        </w:t>
      </w:r>
      <w:r w:rsidR="00E85587">
        <w:rPr>
          <w:rFonts w:ascii="Arial" w:hAnsi="Arial" w:cs="Arial"/>
        </w:rPr>
        <w:tab/>
      </w:r>
      <w:r w:rsidRPr="005D1BCD">
        <w:rPr>
          <w:rFonts w:ascii="Arial" w:hAnsi="Arial" w:cs="Arial"/>
        </w:rPr>
        <w:t>...............  x ............... [B x H in mm]</w:t>
      </w:r>
      <w:r w:rsidR="00866960">
        <w:rPr>
          <w:rFonts w:ascii="Arial" w:hAnsi="Arial" w:cs="Arial"/>
        </w:rPr>
        <w:tab/>
        <w:t>[max. 1,</w:t>
      </w:r>
      <w:r w:rsidR="00B81451">
        <w:rPr>
          <w:rFonts w:ascii="Arial" w:hAnsi="Arial" w:cs="Arial"/>
        </w:rPr>
        <w:t>95</w:t>
      </w:r>
      <w:r w:rsidR="00866960">
        <w:rPr>
          <w:rFonts w:ascii="Arial" w:hAnsi="Arial" w:cs="Arial"/>
        </w:rPr>
        <w:t xml:space="preserve"> m²</w:t>
      </w:r>
      <w:r w:rsidR="00B81451">
        <w:rPr>
          <w:rFonts w:ascii="Arial" w:hAnsi="Arial" w:cs="Arial"/>
        </w:rPr>
        <w:t xml:space="preserve"> pro Flügel</w:t>
      </w:r>
      <w:r w:rsidR="00866960">
        <w:rPr>
          <w:rFonts w:ascii="Arial" w:hAnsi="Arial" w:cs="Arial"/>
        </w:rPr>
        <w:t>]</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flächenbündige Verglasung im Türblatt </w:t>
      </w:r>
    </w:p>
    <w:p w:rsidR="00334A4D" w:rsidRPr="005D1BCD" w:rsidRDefault="00334A4D" w:rsidP="005D1BCD">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4C6C9D" w:rsidRPr="005D1BCD">
        <w:rPr>
          <w:rFonts w:ascii="Arial" w:hAnsi="Arial" w:cs="Arial"/>
        </w:rPr>
        <w:t>Feuerschutzglas</w:t>
      </w:r>
      <w:r w:rsidR="004C6C9D">
        <w:rPr>
          <w:rFonts w:ascii="Arial" w:hAnsi="Arial" w:cs="Arial"/>
        </w:rPr>
        <w:t>, Inneneinsatz</w:t>
      </w:r>
      <w:r w:rsidRPr="005D1BCD">
        <w:rPr>
          <w:rFonts w:ascii="Arial" w:hAnsi="Arial" w:cs="Arial"/>
        </w:rPr>
        <w:t xml:space="preserve">).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w:t>
      </w:r>
      <w:r w:rsidR="005D1BCD" w:rsidRPr="005D1BCD">
        <w:rPr>
          <w:rFonts w:ascii="Arial" w:hAnsi="Arial" w:cs="Arial"/>
        </w:rPr>
        <w:t>t</w:t>
      </w:r>
      <w:r w:rsidRPr="005D1BCD">
        <w:rPr>
          <w:rFonts w:ascii="Arial" w:hAnsi="Arial" w:cs="Arial"/>
        </w:rPr>
        <w:t xml:space="preserve"> und kann abweichen.</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4E3F27" w:rsidRPr="005D1BCD" w:rsidRDefault="004E3F27" w:rsidP="004E3F27">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xml:space="preserve">/ Höhe </w:t>
      </w:r>
      <w:r w:rsidRPr="005D1BCD">
        <w:rPr>
          <w:rFonts w:ascii="Arial" w:hAnsi="Arial" w:cs="Arial"/>
          <w:i/>
          <w:iCs/>
          <w:color w:val="3B3B3A"/>
          <w:lang w:val="de-AT" w:eastAsia="de-DE"/>
        </w:rPr>
        <w:t>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rsidR="004E3F27" w:rsidRPr="005D1BCD" w:rsidRDefault="004E3F27" w:rsidP="004E3F27">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4E3F27" w:rsidRPr="005D1BCD" w:rsidRDefault="004E3F27" w:rsidP="004E3F27">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334A4D" w:rsidRPr="005D1BCD" w:rsidRDefault="00334A4D" w:rsidP="005D1BCD">
      <w:pPr>
        <w:autoSpaceDE w:val="0"/>
        <w:autoSpaceDN w:val="0"/>
        <w:adjustRightInd w:val="0"/>
        <w:ind w:right="452"/>
        <w:jc w:val="both"/>
        <w:rPr>
          <w:rFonts w:ascii="Arial" w:hAnsi="Arial" w:cs="Arial"/>
        </w:rPr>
      </w:pPr>
    </w:p>
    <w:p w:rsidR="004C6C9D" w:rsidRPr="00E9263F" w:rsidRDefault="004C6C9D" w:rsidP="006132EA">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334A4D" w:rsidRPr="005D1BCD" w:rsidRDefault="00334A4D" w:rsidP="006132EA">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334A4D" w:rsidRPr="005D1BCD" w:rsidRDefault="00334A4D" w:rsidP="006132EA">
      <w:pPr>
        <w:tabs>
          <w:tab w:val="left" w:pos="2268"/>
        </w:tabs>
        <w:ind w:right="452"/>
        <w:jc w:val="both"/>
        <w:rPr>
          <w:rFonts w:ascii="Arial" w:hAnsi="Arial" w:cs="Arial"/>
        </w:rPr>
      </w:pPr>
      <w:r w:rsidRPr="005D1BCD">
        <w:rPr>
          <w:rFonts w:ascii="Arial" w:hAnsi="Arial" w:cs="Arial"/>
        </w:rPr>
        <w:t xml:space="preserve">gewünschte Größe:      </w:t>
      </w:r>
      <w:r w:rsidR="006132EA">
        <w:rPr>
          <w:rFonts w:ascii="Arial" w:hAnsi="Arial" w:cs="Arial"/>
        </w:rPr>
        <w:tab/>
      </w:r>
      <w:r w:rsidRPr="005D1BCD">
        <w:rPr>
          <w:rFonts w:ascii="Arial" w:hAnsi="Arial" w:cs="Arial"/>
        </w:rPr>
        <w:t xml:space="preserve"> ...............  x ............... [B x H in mm]</w:t>
      </w:r>
    </w:p>
    <w:p w:rsidR="00334A4D" w:rsidRPr="005D1BCD" w:rsidRDefault="00334A4D" w:rsidP="006132EA">
      <w:pPr>
        <w:tabs>
          <w:tab w:val="left" w:pos="2268"/>
        </w:tabs>
        <w:ind w:right="452"/>
        <w:jc w:val="both"/>
        <w:rPr>
          <w:rFonts w:ascii="Arial" w:hAnsi="Arial" w:cs="Arial"/>
        </w:rPr>
      </w:pPr>
    </w:p>
    <w:p w:rsidR="00334A4D" w:rsidRPr="005D1BCD" w:rsidRDefault="00334A4D" w:rsidP="006132EA">
      <w:pPr>
        <w:tabs>
          <w:tab w:val="left" w:pos="2268"/>
        </w:tabs>
        <w:ind w:right="452"/>
        <w:jc w:val="both"/>
        <w:rPr>
          <w:rFonts w:ascii="Arial" w:hAnsi="Arial" w:cs="Arial"/>
        </w:rPr>
      </w:pPr>
      <w:r w:rsidRPr="005D1BCD">
        <w:rPr>
          <w:rFonts w:ascii="Arial" w:hAnsi="Arial" w:cs="Arial"/>
        </w:rPr>
        <w:t>.............. ST               EP ..............................                GP   ..............................</w:t>
      </w:r>
    </w:p>
    <w:p w:rsidR="00F8375C" w:rsidRPr="00B939E1" w:rsidRDefault="00F8375C" w:rsidP="00F8375C">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F8375C" w:rsidRPr="00B939E1" w:rsidRDefault="00F8375C" w:rsidP="00F8375C">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8375C" w:rsidRPr="00B939E1" w:rsidRDefault="00F8375C" w:rsidP="00F8375C">
      <w:pPr>
        <w:ind w:right="452"/>
        <w:rPr>
          <w:rFonts w:ascii="Arial" w:hAnsi="Arial" w:cs="Arial"/>
        </w:rPr>
      </w:pPr>
    </w:p>
    <w:p w:rsidR="00F8375C" w:rsidRPr="00B939E1" w:rsidRDefault="00F8375C" w:rsidP="00F8375C">
      <w:pPr>
        <w:ind w:right="452"/>
        <w:rPr>
          <w:rFonts w:ascii="Arial" w:hAnsi="Arial" w:cs="Arial"/>
        </w:rPr>
      </w:pPr>
      <w:r w:rsidRPr="00B939E1">
        <w:rPr>
          <w:rFonts w:ascii="Arial" w:hAnsi="Arial" w:cs="Arial"/>
        </w:rPr>
        <w:t>.............. ST               EP ..............................                GP   ..............................</w:t>
      </w:r>
    </w:p>
    <w:p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(Stahlpaneel)</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FB1FB4" w:rsidRPr="005D1BCD" w:rsidRDefault="00333FBE" w:rsidP="005D1BCD">
      <w:pPr>
        <w:pStyle w:val="berschrift1"/>
        <w:tabs>
          <w:tab w:val="left" w:pos="5670"/>
        </w:tabs>
        <w:ind w:right="452"/>
        <w:jc w:val="both"/>
        <w:rPr>
          <w:rFonts w:cs="Arial"/>
        </w:rPr>
      </w:pPr>
      <w:r>
        <w:rPr>
          <w:rFonts w:cs="Arial"/>
        </w:rPr>
        <w:t>Aufzahlung (Az) für Oberlichte</w:t>
      </w:r>
      <w:r w:rsidR="00457EE4">
        <w:rPr>
          <w:rFonts w:cs="Arial"/>
        </w:rPr>
        <w:t xml:space="preserve"> als</w:t>
      </w:r>
      <w:r w:rsidR="00FB1FB4" w:rsidRPr="005D1BCD">
        <w:rPr>
          <w:rFonts w:cs="Arial"/>
        </w:rPr>
        <w:t xml:space="preserve"> </w:t>
      </w:r>
      <w:r>
        <w:rPr>
          <w:rFonts w:cs="Arial"/>
        </w:rPr>
        <w:t xml:space="preserve">zartgerahmten </w:t>
      </w:r>
      <w:proofErr w:type="spellStart"/>
      <w:r>
        <w:rPr>
          <w:rFonts w:cs="Arial"/>
        </w:rPr>
        <w:t>Glasfeld</w:t>
      </w:r>
      <w:proofErr w:type="spellEnd"/>
    </w:p>
    <w:p w:rsidR="00FB1FB4" w:rsidRPr="005D1BCD" w:rsidRDefault="00FB1FB4" w:rsidP="005D1BCD">
      <w:pPr>
        <w:ind w:right="452"/>
        <w:jc w:val="both"/>
        <w:rPr>
          <w:rFonts w:ascii="Arial" w:hAnsi="Arial" w:cs="Arial"/>
        </w:rPr>
      </w:pPr>
      <w:r w:rsidRPr="005D1BCD">
        <w:rPr>
          <w:rFonts w:ascii="Arial" w:hAnsi="Arial" w:cs="Arial"/>
        </w:rPr>
        <w:t xml:space="preserve">Ausführung </w:t>
      </w:r>
      <w:r w:rsidR="00457EE4">
        <w:rPr>
          <w:rFonts w:ascii="Arial" w:hAnsi="Arial" w:cs="Arial"/>
        </w:rPr>
        <w:t>als</w:t>
      </w:r>
      <w:r w:rsidRPr="005D1BCD">
        <w:rPr>
          <w:rFonts w:ascii="Arial" w:hAnsi="Arial" w:cs="Arial"/>
        </w:rPr>
        <w:t xml:space="preserve"> </w:t>
      </w:r>
      <w:r w:rsidR="00333FBE">
        <w:rPr>
          <w:rFonts w:ascii="Arial" w:hAnsi="Arial" w:cs="Arial"/>
        </w:rPr>
        <w:t>Glaspaneel</w:t>
      </w:r>
      <w:r w:rsidRPr="005D1BCD">
        <w:rPr>
          <w:rFonts w:ascii="Arial" w:hAnsi="Arial" w:cs="Arial"/>
        </w:rPr>
        <w:t xml:space="preserve"> oberhalb des Türflügels</w:t>
      </w:r>
      <w:r w:rsidR="004F2CB1">
        <w:rPr>
          <w:rFonts w:ascii="Arial" w:hAnsi="Arial" w:cs="Arial"/>
        </w:rPr>
        <w:t>, eingespannt in</w:t>
      </w:r>
      <w:r w:rsidRPr="005D1BCD">
        <w:rPr>
          <w:rFonts w:ascii="Arial" w:hAnsi="Arial" w:cs="Arial"/>
        </w:rPr>
        <w:t xml:space="preserve"> </w:t>
      </w:r>
      <w:r w:rsidR="004F2CB1">
        <w:rPr>
          <w:rFonts w:ascii="Arial" w:hAnsi="Arial" w:cs="Arial"/>
        </w:rPr>
        <w:t xml:space="preserve">ein </w:t>
      </w:r>
      <w:r w:rsidRPr="005D1BCD">
        <w:rPr>
          <w:rFonts w:ascii="Arial" w:hAnsi="Arial" w:cs="Arial"/>
        </w:rPr>
        <w:t>umlaufende</w:t>
      </w:r>
      <w:r w:rsidR="004F2CB1">
        <w:rPr>
          <w:rFonts w:ascii="Arial" w:hAnsi="Arial" w:cs="Arial"/>
        </w:rPr>
        <w:t>s</w:t>
      </w:r>
      <w:r w:rsidRPr="005D1BCD">
        <w:rPr>
          <w:rFonts w:ascii="Arial" w:hAnsi="Arial" w:cs="Arial"/>
        </w:rPr>
        <w:t xml:space="preserve"> </w:t>
      </w:r>
      <w:r w:rsidR="00333FBE">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sidR="00333FBE">
        <w:rPr>
          <w:rFonts w:ascii="Arial" w:hAnsi="Arial" w:cs="Arial"/>
        </w:rPr>
        <w:t>Optische Trennung von Oberlichte</w:t>
      </w:r>
      <w:r w:rsidRPr="005D1BCD">
        <w:rPr>
          <w:rFonts w:ascii="Arial" w:hAnsi="Arial" w:cs="Arial"/>
        </w:rPr>
        <w:t xml:space="preserve"> und Türflügel </w:t>
      </w:r>
      <w:r w:rsidR="005D1BCD" w:rsidRPr="005D1BCD">
        <w:rPr>
          <w:rFonts w:ascii="Arial" w:hAnsi="Arial" w:cs="Arial"/>
        </w:rPr>
        <w:t xml:space="preserve">mit </w:t>
      </w:r>
      <w:r w:rsidR="00333FBE">
        <w:rPr>
          <w:rFonts w:ascii="Arial" w:hAnsi="Arial" w:cs="Arial"/>
        </w:rPr>
        <w:t>Kämpfersystem</w:t>
      </w:r>
      <w:r w:rsidRPr="005D1BCD">
        <w:rPr>
          <w:rFonts w:ascii="Arial" w:hAnsi="Arial" w:cs="Arial"/>
        </w:rPr>
        <w:t>.</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BD207D" w:rsidRDefault="00BD207D" w:rsidP="00BD207D">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BD207D" w:rsidRPr="00B939E1" w:rsidRDefault="00BD207D" w:rsidP="00BD207D">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D207D" w:rsidRPr="00B939E1" w:rsidRDefault="00BD207D" w:rsidP="00BD207D">
      <w:pPr>
        <w:ind w:right="452"/>
        <w:rPr>
          <w:rFonts w:ascii="Arial" w:hAnsi="Arial" w:cs="Arial"/>
        </w:rPr>
      </w:pPr>
    </w:p>
    <w:p w:rsidR="00BD207D" w:rsidRPr="00B939E1" w:rsidRDefault="00BD207D" w:rsidP="00BD207D">
      <w:pPr>
        <w:ind w:right="452"/>
        <w:rPr>
          <w:rFonts w:ascii="Arial" w:hAnsi="Arial" w:cs="Arial"/>
        </w:rPr>
      </w:pPr>
      <w:r w:rsidRPr="00B939E1">
        <w:rPr>
          <w:rFonts w:ascii="Arial" w:hAnsi="Arial" w:cs="Arial"/>
        </w:rPr>
        <w:t>.............. ST               EP ..............................                GP   ..............................</w:t>
      </w:r>
    </w:p>
    <w:p w:rsidR="00DA029A" w:rsidRDefault="00DA029A" w:rsidP="00DA029A">
      <w:pPr>
        <w:pStyle w:val="berschrift1"/>
        <w:tabs>
          <w:tab w:val="left" w:pos="5670"/>
        </w:tabs>
        <w:ind w:right="452"/>
        <w:rPr>
          <w:rFonts w:cs="Arial"/>
        </w:rPr>
      </w:pPr>
      <w:r w:rsidRPr="00267883">
        <w:rPr>
          <w:rFonts w:cs="Arial"/>
        </w:rPr>
        <w:t xml:space="preserve">Aufzahlung (Az) für Ausführung der Türe </w:t>
      </w:r>
      <w:r w:rsidR="003836B1" w:rsidRPr="00267883">
        <w:rPr>
          <w:rFonts w:cs="Arial"/>
        </w:rPr>
        <w:t xml:space="preserve">mit </w:t>
      </w:r>
      <w:r w:rsidRPr="00267883">
        <w:rPr>
          <w:rFonts w:cs="Arial"/>
        </w:rPr>
        <w:t>Niro- oder Alusockelblechauflage</w:t>
      </w:r>
    </w:p>
    <w:p w:rsidR="00DA029A" w:rsidRDefault="00DA029A" w:rsidP="00DA029A">
      <w:pPr>
        <w:ind w:right="452"/>
        <w:jc w:val="both"/>
        <w:rPr>
          <w:rFonts w:ascii="Arial" w:hAnsi="Arial" w:cs="Arial"/>
        </w:rPr>
      </w:pPr>
      <w:r w:rsidRPr="007E569B">
        <w:rPr>
          <w:rFonts w:ascii="Arial" w:hAnsi="Arial" w:cs="Arial"/>
        </w:rPr>
        <w:t xml:space="preserve">Ausführung </w:t>
      </w:r>
      <w:r w:rsidR="007E569B">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7E569B" w:rsidRDefault="007E569B" w:rsidP="00DA029A">
      <w:pPr>
        <w:ind w:right="452"/>
        <w:jc w:val="both"/>
        <w:rPr>
          <w:rFonts w:ascii="Arial" w:hAnsi="Arial" w:cs="Arial"/>
        </w:rPr>
      </w:pPr>
    </w:p>
    <w:p w:rsidR="007E569B" w:rsidRDefault="007E569B" w:rsidP="007E569B">
      <w:pPr>
        <w:ind w:right="452"/>
        <w:jc w:val="both"/>
        <w:rPr>
          <w:rFonts w:ascii="Arial" w:hAnsi="Arial" w:cs="Arial"/>
        </w:rPr>
      </w:pPr>
      <w:r>
        <w:rPr>
          <w:rFonts w:ascii="Arial" w:hAnsi="Arial" w:cs="Arial"/>
        </w:rPr>
        <w:t xml:space="preserve">Ausführung bis Höhe ab Türblatt-Unterkante (mm): ………………. </w:t>
      </w:r>
    </w:p>
    <w:p w:rsidR="007E569B" w:rsidRPr="007E569B" w:rsidRDefault="007E569B" w:rsidP="007E569B">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DA029A" w:rsidRPr="00B939E1" w:rsidRDefault="00DA029A" w:rsidP="00DA029A">
      <w:pPr>
        <w:ind w:right="452"/>
        <w:rPr>
          <w:rFonts w:ascii="Arial" w:hAnsi="Arial" w:cs="Arial"/>
        </w:rPr>
      </w:pPr>
    </w:p>
    <w:p w:rsidR="00DA029A" w:rsidRPr="00B939E1" w:rsidRDefault="00DA029A" w:rsidP="00DA029A">
      <w:pPr>
        <w:ind w:right="452"/>
        <w:rPr>
          <w:rFonts w:ascii="Arial" w:hAnsi="Arial" w:cs="Arial"/>
        </w:rPr>
      </w:pPr>
      <w:r w:rsidRPr="00B939E1">
        <w:rPr>
          <w:rFonts w:ascii="Arial" w:hAnsi="Arial" w:cs="Arial"/>
        </w:rPr>
        <w:t>.............. ST               EP ..............................                GP   ..............................</w:t>
      </w:r>
    </w:p>
    <w:p w:rsidR="00DA029A" w:rsidRPr="005D1BCD" w:rsidRDefault="00DA029A" w:rsidP="00DA029A">
      <w:pPr>
        <w:ind w:right="452"/>
        <w:jc w:val="both"/>
        <w:rPr>
          <w:rFonts w:ascii="Arial" w:hAnsi="Arial" w:cs="Arial"/>
        </w:rPr>
      </w:pPr>
    </w:p>
    <w:p w:rsidR="00DA029A" w:rsidRPr="005D1BCD" w:rsidRDefault="00DA029A" w:rsidP="005D1BCD">
      <w:pPr>
        <w:ind w:right="452"/>
        <w:jc w:val="both"/>
        <w:rPr>
          <w:rFonts w:ascii="Arial" w:hAnsi="Arial" w:cs="Arial"/>
        </w:rPr>
      </w:pPr>
    </w:p>
    <w:p w:rsidR="00334A4D" w:rsidRPr="005D1BCD" w:rsidRDefault="00334A4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DA7A44" w:rsidRPr="00B939E1" w:rsidRDefault="00DA7A44" w:rsidP="00DA7A44">
      <w:pPr>
        <w:pStyle w:val="berschrift1"/>
        <w:tabs>
          <w:tab w:val="left" w:pos="5670"/>
        </w:tabs>
        <w:ind w:right="452"/>
        <w:rPr>
          <w:rFonts w:cs="Arial"/>
        </w:rPr>
      </w:pPr>
      <w:r w:rsidRPr="00B939E1">
        <w:rPr>
          <w:rFonts w:cs="Arial"/>
        </w:rPr>
        <w:t xml:space="preserve">Aufzahlung (Az) für </w:t>
      </w:r>
      <w:r w:rsidR="00D42378">
        <w:rPr>
          <w:rFonts w:cs="Arial"/>
        </w:rPr>
        <w:t>Verriegelung mit differenten Funktionen</w:t>
      </w:r>
      <w:r>
        <w:rPr>
          <w:rFonts w:cs="Arial"/>
        </w:rPr>
        <w:t xml:space="preserve"> (Riegel-Schloss)</w:t>
      </w:r>
    </w:p>
    <w:p w:rsidR="00DA7A44" w:rsidRDefault="00DA7A44" w:rsidP="00DA7A44">
      <w:pPr>
        <w:ind w:right="452"/>
        <w:rPr>
          <w:rFonts w:ascii="Arial" w:hAnsi="Arial" w:cs="Arial"/>
        </w:rPr>
      </w:pPr>
      <w:r w:rsidRPr="00B939E1">
        <w:rPr>
          <w:rFonts w:ascii="Arial" w:hAnsi="Arial" w:cs="Arial"/>
        </w:rPr>
        <w:t xml:space="preserve">Einbau eines Schlosses </w:t>
      </w:r>
      <w:r w:rsidR="00D42378">
        <w:rPr>
          <w:rFonts w:ascii="Arial" w:hAnsi="Arial" w:cs="Arial"/>
        </w:rPr>
        <w:t xml:space="preserve">mit differenten Verriegelungsfunktion </w:t>
      </w:r>
      <w:r w:rsidRPr="00B939E1">
        <w:rPr>
          <w:rFonts w:ascii="Arial" w:hAnsi="Arial" w:cs="Arial"/>
        </w:rPr>
        <w:t>in den Gehflügel anstelle des Standard-Schlosses.</w:t>
      </w:r>
      <w:r w:rsidR="00D42378">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r w:rsidR="00D42378">
        <w:rPr>
          <w:rFonts w:ascii="Arial" w:hAnsi="Arial" w:cs="Arial"/>
        </w:rPr>
        <w:t xml:space="preserve"> </w:t>
      </w:r>
      <w:r>
        <w:rPr>
          <w:rFonts w:ascii="Arial" w:hAnsi="Arial" w:cs="Arial"/>
        </w:rPr>
        <w:t xml:space="preserve">z.B. </w:t>
      </w:r>
      <w:r w:rsidR="00D42378">
        <w:rPr>
          <w:rFonts w:ascii="Arial" w:hAnsi="Arial" w:cs="Arial"/>
        </w:rPr>
        <w:t xml:space="preserve">ABLOY EL, </w:t>
      </w:r>
      <w:r>
        <w:rPr>
          <w:rFonts w:ascii="Arial" w:hAnsi="Arial" w:cs="Arial"/>
        </w:rPr>
        <w:t>BKS Security, oder gleichwertig</w:t>
      </w:r>
    </w:p>
    <w:p w:rsidR="00DA7A44" w:rsidRDefault="00DA7A44" w:rsidP="00DA7A44">
      <w:pPr>
        <w:ind w:right="452"/>
        <w:rPr>
          <w:rFonts w:ascii="Arial" w:hAnsi="Arial" w:cs="Arial"/>
        </w:rPr>
      </w:pPr>
    </w:p>
    <w:p w:rsidR="00DA7A44" w:rsidRPr="00E9263F" w:rsidRDefault="00DA7A44" w:rsidP="00DA7A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DA7A44" w:rsidRPr="00E9263F" w:rsidRDefault="00DA7A44" w:rsidP="00DA7A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D42378" w:rsidRPr="00E9263F" w:rsidRDefault="00D42378" w:rsidP="00D42378">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DA7A44" w:rsidRPr="00B939E1" w:rsidRDefault="00DA7A44" w:rsidP="00DA7A44">
      <w:pPr>
        <w:tabs>
          <w:tab w:val="left" w:pos="2410"/>
        </w:tabs>
        <w:ind w:right="452"/>
        <w:rPr>
          <w:rFonts w:ascii="Arial" w:hAnsi="Arial" w:cs="Arial"/>
        </w:rPr>
      </w:pPr>
    </w:p>
    <w:p w:rsidR="00DA7A44" w:rsidRPr="00B939E1" w:rsidRDefault="00DA7A44" w:rsidP="00DA7A44">
      <w:pPr>
        <w:ind w:right="452"/>
        <w:rPr>
          <w:rFonts w:ascii="Arial" w:hAnsi="Arial" w:cs="Arial"/>
        </w:rPr>
      </w:pPr>
      <w:r w:rsidRPr="00B939E1">
        <w:rPr>
          <w:rFonts w:ascii="Arial" w:hAnsi="Arial" w:cs="Arial"/>
        </w:rPr>
        <w:t>.............. ST               EP ..............................                GP   ..............................</w:t>
      </w:r>
    </w:p>
    <w:p w:rsidR="00DA7A44" w:rsidRPr="005D1BCD" w:rsidRDefault="00DA7A44" w:rsidP="005D1BCD">
      <w:pPr>
        <w:ind w:right="452"/>
        <w:jc w:val="both"/>
        <w:rPr>
          <w:rFonts w:ascii="Arial" w:hAnsi="Arial" w:cs="Arial"/>
        </w:rPr>
      </w:pPr>
    </w:p>
    <w:p w:rsidR="00B50A80" w:rsidRPr="005D1BCD" w:rsidRDefault="00B50A80" w:rsidP="00B50A8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50A80" w:rsidRPr="005D1BCD" w:rsidRDefault="00B50A80" w:rsidP="00B50A8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50A80" w:rsidRPr="005D1BCD" w:rsidRDefault="00B50A80" w:rsidP="00B50A80">
      <w:pPr>
        <w:ind w:right="452"/>
        <w:jc w:val="both"/>
        <w:rPr>
          <w:rFonts w:ascii="Arial" w:hAnsi="Arial" w:cs="Arial"/>
        </w:rPr>
      </w:pPr>
    </w:p>
    <w:p w:rsidR="00B50A80" w:rsidRPr="005D1BCD" w:rsidRDefault="00B50A80" w:rsidP="00B50A80">
      <w:pPr>
        <w:ind w:right="452"/>
        <w:jc w:val="both"/>
        <w:rPr>
          <w:rFonts w:ascii="Arial" w:hAnsi="Arial" w:cs="Arial"/>
        </w:rPr>
      </w:pPr>
      <w:r w:rsidRPr="005D1BCD">
        <w:rPr>
          <w:rFonts w:ascii="Arial" w:hAnsi="Arial" w:cs="Arial"/>
        </w:rPr>
        <w:t>.............. ST               EP ..............................                GP   ..............................</w:t>
      </w:r>
    </w:p>
    <w:p w:rsidR="00B7096D" w:rsidRPr="005D1BCD" w:rsidRDefault="00B7096D" w:rsidP="00B7096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7096D" w:rsidRPr="005D1BCD" w:rsidRDefault="00B7096D" w:rsidP="00B7096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7096D" w:rsidRPr="005D1BCD" w:rsidRDefault="00B7096D" w:rsidP="00B7096D">
      <w:pPr>
        <w:ind w:right="452"/>
        <w:jc w:val="both"/>
        <w:rPr>
          <w:rFonts w:ascii="Arial" w:hAnsi="Arial" w:cs="Arial"/>
        </w:rPr>
      </w:pPr>
    </w:p>
    <w:p w:rsidR="00B7096D" w:rsidRPr="005D1BCD" w:rsidRDefault="00B7096D" w:rsidP="00B7096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Default="009770D6" w:rsidP="005D1BCD">
      <w:pPr>
        <w:ind w:right="452"/>
        <w:jc w:val="both"/>
        <w:rPr>
          <w:rFonts w:ascii="Arial" w:hAnsi="Arial" w:cs="Arial"/>
        </w:rPr>
      </w:pPr>
      <w:r>
        <w:rPr>
          <w:rFonts w:ascii="Arial" w:hAnsi="Arial" w:cs="Arial"/>
        </w:rPr>
        <w:t xml:space="preserve">Einbau eines </w:t>
      </w:r>
      <w:r w:rsidR="00334A4D" w:rsidRPr="005D1BCD">
        <w:rPr>
          <w:rFonts w:ascii="Arial" w:hAnsi="Arial" w:cs="Arial"/>
        </w:rPr>
        <w:t>Überwachungskontakte</w:t>
      </w:r>
      <w:r>
        <w:rPr>
          <w:rFonts w:ascii="Arial" w:hAnsi="Arial" w:cs="Arial"/>
        </w:rPr>
        <w:t>s</w:t>
      </w:r>
      <w:r w:rsidR="00334A4D" w:rsidRPr="005D1BCD">
        <w:rPr>
          <w:rFonts w:ascii="Arial" w:hAnsi="Arial" w:cs="Arial"/>
        </w:rPr>
        <w:t xml:space="preserve"> im Türflügel, ausgeführt als Reed-Kontakt. Manipulationssicher verbaut.</w:t>
      </w:r>
      <w:r w:rsidR="00F120A6">
        <w:rPr>
          <w:rFonts w:ascii="Arial" w:hAnsi="Arial" w:cs="Arial"/>
        </w:rPr>
        <w:t xml:space="preserve"> </w:t>
      </w:r>
      <w:r w:rsidR="00334A4D"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E-Öffner </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r w:rsidR="007D18F7">
        <w:rPr>
          <w:rFonts w:cs="Arial"/>
        </w:rPr>
        <w:t xml:space="preserve"> (Fluchtwegtüröffner)</w:t>
      </w:r>
    </w:p>
    <w:p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w:t>
      </w:r>
      <w:r w:rsidR="00360CA0">
        <w:rPr>
          <w:rFonts w:ascii="Arial" w:hAnsi="Arial" w:cs="Arial"/>
        </w:rPr>
        <w:t>, inklusive Fallenschloss am Türblatt</w:t>
      </w:r>
      <w:r w:rsidR="00F120A6">
        <w:rPr>
          <w:rFonts w:ascii="Arial" w:hAnsi="Arial" w:cs="Arial"/>
        </w:rPr>
        <w:t>.</w:t>
      </w:r>
      <w:r w:rsidR="003441F9">
        <w:rPr>
          <w:rFonts w:ascii="Arial" w:hAnsi="Arial" w:cs="Arial"/>
        </w:rPr>
        <w:t xml:space="preserve"> Montage manipulationsgeschützt im Sturzbereich,</w:t>
      </w:r>
      <w:r w:rsidR="00F120A6">
        <w:rPr>
          <w:rFonts w:ascii="Arial" w:hAnsi="Arial" w:cs="Arial"/>
        </w:rPr>
        <w:t xml:space="preserve"> z.B</w:t>
      </w:r>
      <w:r w:rsidRPr="005D1BCD">
        <w:rPr>
          <w:rFonts w:ascii="Arial" w:hAnsi="Arial" w:cs="Arial"/>
        </w:rPr>
        <w:t>. effeff332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Default="00334A4D" w:rsidP="005D1BCD">
      <w:pPr>
        <w:ind w:right="452"/>
        <w:jc w:val="both"/>
        <w:rPr>
          <w:rFonts w:ascii="Arial" w:hAnsi="Arial" w:cs="Arial"/>
        </w:rPr>
      </w:pPr>
    </w:p>
    <w:p w:rsidR="007D18F7" w:rsidRDefault="007D18F7"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9E52BF" w:rsidRPr="005D1BCD" w:rsidRDefault="009E52BF" w:rsidP="005D1BCD">
      <w:pPr>
        <w:ind w:right="452"/>
        <w:jc w:val="both"/>
        <w:rPr>
          <w:rFonts w:ascii="Arial" w:hAnsi="Arial" w:cs="Arial"/>
        </w:rPr>
      </w:pPr>
    </w:p>
    <w:p w:rsidR="008D36BA" w:rsidRPr="005D1BCD" w:rsidRDefault="008D36BA"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sidR="00B50A80">
        <w:rPr>
          <w:rFonts w:cs="Arial"/>
        </w:rPr>
        <w:t xml:space="preserve"> - Beschläge</w:t>
      </w:r>
    </w:p>
    <w:p w:rsidR="005214D5" w:rsidRDefault="00503AB6" w:rsidP="00651904">
      <w:pPr>
        <w:pStyle w:val="berschrift1"/>
        <w:tabs>
          <w:tab w:val="left" w:pos="5670"/>
        </w:tabs>
        <w:ind w:right="452"/>
        <w:jc w:val="both"/>
        <w:rPr>
          <w:rFonts w:cs="Arial"/>
        </w:rPr>
      </w:pPr>
      <w:r>
        <w:rPr>
          <w:rFonts w:cs="Arial"/>
        </w:rPr>
        <w:t>Vorbemerkung</w:t>
      </w:r>
      <w:r w:rsidR="00267883">
        <w:rPr>
          <w:rFonts w:cs="Arial"/>
        </w:rPr>
        <w:t xml:space="preserve"> (Definition</w:t>
      </w:r>
      <w:r w:rsidR="00651904">
        <w:rPr>
          <w:rFonts w:cs="Arial"/>
        </w:rPr>
        <w:t xml:space="preserve"> EN179</w:t>
      </w:r>
      <w:r w:rsidR="005214D5">
        <w:rPr>
          <w:rFonts w:cs="Arial"/>
        </w:rPr>
        <w:t xml:space="preserve"> </w:t>
      </w:r>
      <w:r w:rsidR="00651904">
        <w:rPr>
          <w:rFonts w:cs="Arial"/>
        </w:rPr>
        <w:t>/</w:t>
      </w:r>
      <w:r w:rsidR="005214D5">
        <w:rPr>
          <w:rFonts w:cs="Arial"/>
        </w:rPr>
        <w:t xml:space="preserve"> EN1125 sowie</w:t>
      </w:r>
      <w:r w:rsidR="00651904">
        <w:rPr>
          <w:rFonts w:cs="Arial"/>
        </w:rPr>
        <w:t xml:space="preserve"> PANIK E</w:t>
      </w:r>
      <w:r w:rsidR="005214D5">
        <w:rPr>
          <w:rFonts w:cs="Arial"/>
        </w:rPr>
        <w:t xml:space="preserve"> </w:t>
      </w:r>
      <w:r w:rsidR="00651904">
        <w:rPr>
          <w:rFonts w:cs="Arial"/>
        </w:rPr>
        <w:t>/</w:t>
      </w:r>
      <w:r w:rsidR="005214D5">
        <w:rPr>
          <w:rFonts w:cs="Arial"/>
        </w:rPr>
        <w:t xml:space="preserve"> </w:t>
      </w:r>
      <w:r w:rsidR="00651904">
        <w:rPr>
          <w:rFonts w:cs="Arial"/>
        </w:rPr>
        <w:t>PANIK B</w:t>
      </w:r>
      <w:r w:rsidR="00267883">
        <w:rPr>
          <w:rFonts w:cs="Arial"/>
        </w:rPr>
        <w:t>)</w:t>
      </w:r>
      <w:r>
        <w:rPr>
          <w:rFonts w:cs="Arial"/>
        </w:rPr>
        <w:t>:</w:t>
      </w:r>
      <w:r w:rsidR="005214D5">
        <w:rPr>
          <w:rFonts w:cs="Arial"/>
        </w:rPr>
        <w:t xml:space="preserve"> </w:t>
      </w:r>
    </w:p>
    <w:p w:rsidR="005214D5" w:rsidRPr="005214D5" w:rsidRDefault="005214D5" w:rsidP="005214D5"/>
    <w:p w:rsidR="00267883" w:rsidRPr="005214D5" w:rsidRDefault="00267883" w:rsidP="005214D5">
      <w:pPr>
        <w:ind w:right="452"/>
        <w:jc w:val="both"/>
        <w:rPr>
          <w:rFonts w:ascii="Arial" w:hAnsi="Arial" w:cs="Arial"/>
          <w:b/>
        </w:rPr>
      </w:pPr>
      <w:r w:rsidRPr="005214D5">
        <w:rPr>
          <w:rFonts w:ascii="Arial" w:hAnsi="Arial" w:cs="Arial"/>
          <w:b/>
        </w:rPr>
        <w:t>Fluchttüre Panik B</w:t>
      </w:r>
      <w:r w:rsidR="00651904">
        <w:rPr>
          <w:rFonts w:cs="Arial"/>
        </w:rPr>
        <w:t xml:space="preserve"> </w:t>
      </w:r>
      <w:r w:rsidR="00651904" w:rsidRPr="005214D5">
        <w:rPr>
          <w:rFonts w:cs="Arial"/>
        </w:rPr>
        <w:t>(</w:t>
      </w:r>
      <w:r w:rsidRPr="005214D5">
        <w:rPr>
          <w:rFonts w:ascii="Arial" w:hAnsi="Arial" w:cs="Arial"/>
          <w:bCs/>
        </w:rPr>
        <w:t>Für Türen, die zeitweise einen Durchgang von innen und außen ermöglichen müssen</w:t>
      </w:r>
      <w:r w:rsidR="00651904" w:rsidRPr="005214D5">
        <w:rPr>
          <w:rFonts w:ascii="Arial" w:hAnsi="Arial" w:cs="Arial"/>
          <w:bCs/>
        </w:rPr>
        <w:t>)</w:t>
      </w:r>
    </w:p>
    <w:p w:rsidR="00651904" w:rsidRDefault="00267883" w:rsidP="0065190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651904" w:rsidRDefault="00651904" w:rsidP="00651904">
      <w:pPr>
        <w:ind w:right="452"/>
        <w:jc w:val="both"/>
        <w:rPr>
          <w:rFonts w:ascii="Arial" w:hAnsi="Arial" w:cs="Arial"/>
        </w:rPr>
      </w:pPr>
      <w:r w:rsidRPr="00651904">
        <w:rPr>
          <w:rFonts w:ascii="Arial" w:hAnsi="Arial" w:cs="Arial"/>
          <w:b/>
        </w:rPr>
        <w:lastRenderedPageBreak/>
        <w:t>EN1125</w:t>
      </w:r>
      <w:r w:rsidR="005214D5">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651904" w:rsidRDefault="00267883" w:rsidP="00651904">
      <w:pPr>
        <w:ind w:right="452"/>
        <w:jc w:val="both"/>
        <w:rPr>
          <w:rFonts w:ascii="Arial" w:hAnsi="Arial" w:cs="Arial"/>
          <w:strike/>
        </w:rPr>
      </w:pPr>
      <w:r w:rsidRPr="00503AB6">
        <w:rPr>
          <w:rFonts w:ascii="Arial" w:hAnsi="Arial" w:cs="Arial"/>
          <w:strike/>
        </w:rPr>
        <w:t xml:space="preserve"> </w:t>
      </w:r>
    </w:p>
    <w:p w:rsidR="00651904" w:rsidRPr="00F120A6" w:rsidRDefault="00651904" w:rsidP="0065190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651904" w:rsidRDefault="00651904" w:rsidP="0065190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rPr>
        <w:t>: Außen Knauf, Innen</w:t>
      </w:r>
      <w:r>
        <w:rPr>
          <w:rFonts w:ascii="Arial" w:hAnsi="Arial" w:cs="Arial"/>
        </w:rPr>
        <w:t xml:space="preserve"> Drücker; </w:t>
      </w:r>
      <w:r w:rsidRPr="005214D5">
        <w:rPr>
          <w:rFonts w:ascii="Arial" w:hAnsi="Arial" w:cs="Arial"/>
        </w:rPr>
        <w:t>Bereiche in denen Personen den Fluchtweg kennen</w:t>
      </w:r>
    </w:p>
    <w:p w:rsidR="00267883" w:rsidRDefault="00651904" w:rsidP="00370B48">
      <w:pPr>
        <w:ind w:right="452"/>
        <w:jc w:val="both"/>
        <w:rPr>
          <w:rFonts w:ascii="Arial" w:hAnsi="Arial" w:cs="Arial"/>
          <w:b/>
        </w:rPr>
      </w:pPr>
      <w:r w:rsidRPr="00651904">
        <w:rPr>
          <w:rFonts w:ascii="Arial" w:hAnsi="Arial" w:cs="Arial"/>
          <w:b/>
        </w:rPr>
        <w:t>EN1125</w:t>
      </w:r>
      <w:r w:rsidR="005214D5">
        <w:rPr>
          <w:rFonts w:ascii="Arial" w:hAnsi="Arial" w:cs="Arial"/>
          <w:b/>
        </w:rPr>
        <w:t>:</w:t>
      </w:r>
      <w:r>
        <w:rPr>
          <w:rFonts w:ascii="Arial" w:hAnsi="Arial" w:cs="Arial"/>
        </w:rPr>
        <w:t xml:space="preserve"> Außen </w:t>
      </w:r>
      <w:r w:rsidR="005214D5">
        <w:rPr>
          <w:rFonts w:ascii="Arial" w:hAnsi="Arial" w:cs="Arial"/>
        </w:rPr>
        <w:t>Knauf</w:t>
      </w:r>
      <w:r>
        <w:rPr>
          <w:rFonts w:ascii="Arial" w:hAnsi="Arial" w:cs="Arial"/>
        </w:rPr>
        <w:t>,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D36BA" w:rsidRPr="005D1BCD" w:rsidRDefault="008D36BA" w:rsidP="005D1BCD">
      <w:pPr>
        <w:pStyle w:val="berschrift1"/>
        <w:tabs>
          <w:tab w:val="left" w:pos="5670"/>
        </w:tabs>
        <w:ind w:right="452"/>
        <w:jc w:val="both"/>
        <w:rPr>
          <w:rFonts w:cs="Arial"/>
        </w:rPr>
      </w:pPr>
      <w:r w:rsidRPr="005D1BCD">
        <w:rPr>
          <w:rFonts w:cs="Arial"/>
        </w:rPr>
        <w:t xml:space="preserve">Aufzahlung (Az) für Ausführung </w:t>
      </w:r>
      <w:r w:rsidR="005214D5">
        <w:rPr>
          <w:rFonts w:cs="Arial"/>
        </w:rPr>
        <w:t xml:space="preserve">Beschlag </w:t>
      </w:r>
      <w:r w:rsidRPr="005D1BCD">
        <w:rPr>
          <w:rFonts w:cs="Arial"/>
        </w:rPr>
        <w:t>als Fluchttüre EN179 – Panik B</w:t>
      </w:r>
    </w:p>
    <w:p w:rsidR="008D36BA" w:rsidRPr="00F120A6" w:rsidRDefault="008D36BA" w:rsidP="005D1BCD">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sidR="00651904">
        <w:rPr>
          <w:rFonts w:ascii="Arial" w:hAnsi="Arial" w:cs="Arial"/>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EN179 – Panik E</w:t>
      </w:r>
    </w:p>
    <w:p w:rsidR="008D36BA" w:rsidRPr="00F120A6" w:rsidRDefault="008D36BA" w:rsidP="005D1BCD">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B</w:t>
      </w:r>
    </w:p>
    <w:p w:rsidR="008D36BA" w:rsidRPr="00F120A6" w:rsidRDefault="008D36BA" w:rsidP="005D1BCD">
      <w:pPr>
        <w:ind w:right="452"/>
        <w:jc w:val="both"/>
        <w:rPr>
          <w:rFonts w:ascii="Arial" w:hAnsi="Arial" w:cs="Arial"/>
        </w:rPr>
      </w:pPr>
      <w:r w:rsidRPr="00F120A6">
        <w:rPr>
          <w:rFonts w:ascii="Arial" w:hAnsi="Arial" w:cs="Arial"/>
          <w:b/>
          <w:bCs/>
        </w:rPr>
        <w:t>Für Türen, die zeitweise einen Durchgang von innen und außen ermöglichen müssen.</w:t>
      </w:r>
    </w:p>
    <w:p w:rsidR="008D36BA" w:rsidRPr="00F120A6" w:rsidRDefault="008D36BA" w:rsidP="005214D5">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E</w:t>
      </w:r>
    </w:p>
    <w:p w:rsidR="008D36BA" w:rsidRPr="00F120A6" w:rsidRDefault="008D36BA" w:rsidP="005D1BCD">
      <w:pPr>
        <w:ind w:right="452"/>
        <w:jc w:val="both"/>
        <w:rPr>
          <w:rFonts w:ascii="Arial" w:hAnsi="Arial" w:cs="Arial"/>
        </w:rPr>
      </w:pPr>
      <w:r w:rsidRPr="00F120A6">
        <w:rPr>
          <w:rFonts w:ascii="Arial" w:hAnsi="Arial" w:cs="Arial"/>
          <w:b/>
          <w:bCs/>
        </w:rPr>
        <w:t>Für Türen, die von außen nur mit dem Schlüssel geöffnet werden sollen.</w:t>
      </w:r>
    </w:p>
    <w:p w:rsidR="008D36BA" w:rsidRPr="00F120A6" w:rsidRDefault="008D36BA" w:rsidP="005D1BCD">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sidR="005214D5">
        <w:rPr>
          <w:rFonts w:ascii="Arial" w:hAnsi="Arial" w:cs="Arial"/>
          <w:b/>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ind w:right="452"/>
        <w:jc w:val="both"/>
        <w:rPr>
          <w:rFonts w:ascii="Arial" w:hAnsi="Arial" w:cs="Arial"/>
          <w:b/>
        </w:rPr>
      </w:pPr>
    </w:p>
    <w:p w:rsidR="00756726" w:rsidRPr="00F120A6" w:rsidRDefault="00756726" w:rsidP="005D1BCD">
      <w:pPr>
        <w:ind w:right="452"/>
        <w:jc w:val="both"/>
        <w:rPr>
          <w:rFonts w:ascii="Arial" w:hAnsi="Arial" w:cs="Arial"/>
          <w:b/>
        </w:rPr>
      </w:pPr>
    </w:p>
    <w:p w:rsidR="00756726" w:rsidRDefault="00D418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622920" w:rsidRDefault="00622920" w:rsidP="00622920">
      <w:pPr>
        <w:pStyle w:val="berschrift1"/>
        <w:tabs>
          <w:tab w:val="left" w:pos="5670"/>
        </w:tabs>
        <w:ind w:right="452"/>
        <w:jc w:val="both"/>
        <w:rPr>
          <w:rFonts w:cs="Arial"/>
        </w:rPr>
      </w:pPr>
      <w:r>
        <w:rPr>
          <w:rFonts w:cs="Arial"/>
        </w:rPr>
        <w:t>Aufzahlung (Az) Ausführung Türschließer mit Gleitschiene</w:t>
      </w:r>
    </w:p>
    <w:p w:rsidR="00622920" w:rsidRDefault="00622920" w:rsidP="0062292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22920" w:rsidRDefault="00622920" w:rsidP="00622920">
      <w:pPr>
        <w:ind w:right="452"/>
        <w:jc w:val="both"/>
        <w:rPr>
          <w:rFonts w:ascii="Arial" w:hAnsi="Arial" w:cs="Arial"/>
        </w:rPr>
      </w:pPr>
    </w:p>
    <w:p w:rsidR="00622920" w:rsidRDefault="00622920" w:rsidP="00622920">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Ausführung Türschließer mit integrierter Feststellung</w:t>
      </w:r>
    </w:p>
    <w:p w:rsidR="00756726" w:rsidRDefault="00E92DA3" w:rsidP="00756726">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756726">
        <w:rPr>
          <w:rFonts w:ascii="Arial" w:hAnsi="Arial" w:cs="Arial"/>
        </w:rPr>
        <w:t>.</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B7096D" w:rsidRPr="002744B1" w:rsidRDefault="00B7096D" w:rsidP="00B7096D">
      <w:pPr>
        <w:pStyle w:val="berschrift1"/>
        <w:tabs>
          <w:tab w:val="left" w:pos="5670"/>
        </w:tabs>
        <w:ind w:right="452"/>
        <w:jc w:val="both"/>
        <w:rPr>
          <w:rFonts w:cs="Arial"/>
        </w:rPr>
      </w:pPr>
      <w:r w:rsidRPr="002744B1">
        <w:rPr>
          <w:rFonts w:cs="Arial"/>
        </w:rPr>
        <w:t>Aufzahlung (Az) Ausführung Türschließer mit integriertem Rauchmelder</w:t>
      </w:r>
    </w:p>
    <w:p w:rsidR="00E92DA3" w:rsidRPr="002744B1" w:rsidRDefault="00E92DA3" w:rsidP="00E92DA3">
      <w:pPr>
        <w:ind w:right="452"/>
        <w:jc w:val="both"/>
        <w:rPr>
          <w:rFonts w:ascii="Arial" w:hAnsi="Arial" w:cs="Arial"/>
        </w:rPr>
      </w:pPr>
      <w:r w:rsidRPr="002744B1">
        <w:rPr>
          <w:rFonts w:ascii="Arial" w:hAnsi="Arial" w:cs="Arial"/>
        </w:rPr>
        <w:t>Der Türschlie</w:t>
      </w:r>
      <w:r w:rsidR="002744B1" w:rsidRPr="002744B1">
        <w:rPr>
          <w:rFonts w:ascii="Arial" w:hAnsi="Arial" w:cs="Arial"/>
        </w:rPr>
        <w:t>ßer wird mit einer integrierten elektrischeren Feststellung (</w:t>
      </w:r>
      <w:r w:rsidRPr="002744B1">
        <w:rPr>
          <w:rFonts w:ascii="Arial" w:hAnsi="Arial" w:cs="Arial"/>
        </w:rPr>
        <w:t>Haltesystem</w:t>
      </w:r>
      <w:r w:rsidR="002744B1" w:rsidRPr="002744B1">
        <w:rPr>
          <w:rFonts w:ascii="Arial" w:hAnsi="Arial" w:cs="Arial"/>
        </w:rPr>
        <w:t>) und integrierte Rauchschalterzentrale mit Alarmschwellennachführung, Verschmutzungsanzeige und Prüftaste ausgeführt. z.B. GEZE-Obentürschließer TS 5000 R 230 V AC. Bei Sturzhöhe &gt; 1 m werden 2 zusätzliche Deckenmelder benötigt. E</w:t>
      </w:r>
      <w:r w:rsidRPr="002744B1">
        <w:rPr>
          <w:rFonts w:ascii="Arial" w:hAnsi="Arial" w:cs="Arial"/>
        </w:rPr>
        <w:t>rforderliche Verkabelung sowie Anschluss werden über dem Auftraggeber veranlasst und sich nicht Gegenstand der Position. Alle erforderlichen Änderungen in Füllung, Einlegeteilen zur Erreichung des Schutzzieles sind in diese Aufpreisposition einzurechnen.</w:t>
      </w:r>
    </w:p>
    <w:p w:rsidR="00B7096D" w:rsidRPr="002744B1" w:rsidRDefault="00B7096D" w:rsidP="00B7096D">
      <w:pPr>
        <w:ind w:right="452"/>
        <w:jc w:val="both"/>
        <w:rPr>
          <w:rFonts w:ascii="Arial" w:hAnsi="Arial" w:cs="Arial"/>
        </w:rPr>
      </w:pPr>
    </w:p>
    <w:p w:rsidR="00B7096D" w:rsidRPr="002744B1" w:rsidRDefault="00B7096D" w:rsidP="00B7096D">
      <w:pPr>
        <w:ind w:right="452"/>
        <w:jc w:val="both"/>
        <w:rPr>
          <w:rFonts w:ascii="Arial" w:hAnsi="Arial" w:cs="Arial"/>
        </w:rPr>
      </w:pPr>
      <w:r w:rsidRPr="002744B1">
        <w:rPr>
          <w:rFonts w:ascii="Arial" w:hAnsi="Arial" w:cs="Arial"/>
        </w:rPr>
        <w:lastRenderedPageBreak/>
        <w:t>.............. ST               EP ..............................                GP   ..............................</w:t>
      </w:r>
    </w:p>
    <w:p w:rsidR="00DB4B38" w:rsidRPr="002744B1" w:rsidRDefault="00DB4B38" w:rsidP="00DB4B38">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DB4B38" w:rsidRDefault="00DB4B38" w:rsidP="00DB4B3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F6202A" w:rsidRPr="002744B1" w:rsidRDefault="00F6202A" w:rsidP="00DB4B38">
      <w:pPr>
        <w:ind w:right="452"/>
        <w:jc w:val="both"/>
        <w:rPr>
          <w:rFonts w:ascii="Arial" w:hAnsi="Arial" w:cs="Arial"/>
        </w:rPr>
      </w:pPr>
    </w:p>
    <w:p w:rsidR="00DB4B38" w:rsidRDefault="00DB4B38" w:rsidP="00DB4B38">
      <w:pPr>
        <w:ind w:right="452"/>
        <w:jc w:val="both"/>
        <w:rPr>
          <w:rFonts w:ascii="Arial" w:hAnsi="Arial" w:cs="Arial"/>
        </w:rPr>
      </w:pPr>
      <w:r w:rsidRPr="002744B1">
        <w:rPr>
          <w:rFonts w:ascii="Arial" w:hAnsi="Arial" w:cs="Arial"/>
        </w:rPr>
        <w:t>.............. ST               EP ..............................                GP   ..............................</w:t>
      </w:r>
    </w:p>
    <w:p w:rsidR="002744B1" w:rsidRPr="002744B1" w:rsidRDefault="002744B1" w:rsidP="002744B1">
      <w:pPr>
        <w:pStyle w:val="berschrift1"/>
        <w:tabs>
          <w:tab w:val="left" w:pos="5670"/>
        </w:tabs>
        <w:ind w:right="452"/>
        <w:jc w:val="both"/>
        <w:rPr>
          <w:rFonts w:cs="Arial"/>
        </w:rPr>
      </w:pPr>
      <w:r w:rsidRPr="002744B1">
        <w:rPr>
          <w:rFonts w:cs="Arial"/>
        </w:rPr>
        <w:t>Aufzahlung (Az) zusätzliche Rauchmelder</w:t>
      </w:r>
    </w:p>
    <w:p w:rsidR="002744B1" w:rsidRDefault="002744B1" w:rsidP="002744B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22920" w:rsidRPr="002744B1" w:rsidRDefault="00622920" w:rsidP="002744B1">
      <w:pPr>
        <w:ind w:right="452"/>
        <w:jc w:val="both"/>
        <w:rPr>
          <w:rFonts w:ascii="Arial" w:hAnsi="Arial" w:cs="Arial"/>
        </w:rPr>
      </w:pPr>
    </w:p>
    <w:p w:rsidR="002744B1" w:rsidRDefault="002744B1" w:rsidP="002744B1">
      <w:pPr>
        <w:ind w:right="452"/>
        <w:jc w:val="both"/>
        <w:rPr>
          <w:rFonts w:ascii="Arial" w:hAnsi="Arial" w:cs="Arial"/>
        </w:rPr>
      </w:pPr>
      <w:r w:rsidRPr="002744B1">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unsichtbaren Einbautürschließer anstelle Aufbautürschließer</w:t>
      </w:r>
    </w:p>
    <w:p w:rsidR="00756726" w:rsidRDefault="00756726" w:rsidP="00756726">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 xml:space="preserve">Aufzahlung (Az) für elektrisch betriebenen Türöffner / Türantrieb, unterstützend </w:t>
      </w:r>
    </w:p>
    <w:p w:rsidR="00756726" w:rsidRDefault="00756726" w:rsidP="00D4185D">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756726" w:rsidRDefault="00756726" w:rsidP="00D4185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w:t>
      </w:r>
      <w:r w:rsidR="00D4185D">
        <w:rPr>
          <w:rFonts w:ascii="Arial" w:hAnsi="Arial"/>
        </w:rPr>
        <w:t>des motorisierten Türflügels</w:t>
      </w:r>
      <w:r>
        <w:rPr>
          <w:rFonts w:ascii="Arial" w:hAnsi="Arial"/>
        </w:rPr>
        <w:t xml:space="preserve">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elektrisch betriebenen Türöffner / Türantrieb, vollautomatisch</w:t>
      </w:r>
    </w:p>
    <w:p w:rsidR="00756726" w:rsidRDefault="00756726" w:rsidP="00756726">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756726" w:rsidRDefault="00756726" w:rsidP="00756726">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756726" w:rsidRDefault="00756726" w:rsidP="00756726">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756726" w:rsidRDefault="00756726" w:rsidP="00756726">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w:t>
      </w:r>
      <w:r w:rsidR="00821DC8">
        <w:rPr>
          <w:rFonts w:ascii="Arial" w:hAnsi="Arial"/>
          <w:lang w:eastAsia="en-GB"/>
        </w:rPr>
        <w:t>alphanumerischer</w:t>
      </w:r>
      <w:r>
        <w:rPr>
          <w:rFonts w:ascii="Arial" w:hAnsi="Arial"/>
          <w:lang w:eastAsia="en-GB"/>
        </w:rPr>
        <w:t xml:space="preserve"> Fehleranzeige, Schutzart IP40. Kombination mit Schlüsselschalter zum Versperren des Programmschalters (Schutz gegen unbefugter Betätigung). 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einen Riegelschaltkontakt als Rückmeldung für den Antrieb</w:t>
      </w:r>
    </w:p>
    <w:p w:rsidR="00756726" w:rsidRDefault="00756726" w:rsidP="00756726">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lastRenderedPageBreak/>
        <w:t>.............. ST               EP ..............................                GP   ..............................</w:t>
      </w:r>
    </w:p>
    <w:p w:rsidR="00756726" w:rsidRDefault="00756726" w:rsidP="00756726">
      <w:pPr>
        <w:ind w:right="452"/>
        <w:jc w:val="both"/>
        <w:rPr>
          <w:rFonts w:ascii="Arial" w:hAnsi="Arial" w:cs="Arial"/>
        </w:rPr>
      </w:pPr>
    </w:p>
    <w:sectPr w:rsidR="00756726" w:rsidSect="00491D6F">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50" w:rsidRDefault="00531C50" w:rsidP="00932BA9">
      <w:r>
        <w:separator/>
      </w:r>
    </w:p>
  </w:endnote>
  <w:endnote w:type="continuationSeparator" w:id="0">
    <w:p w:rsidR="00531C50" w:rsidRDefault="00531C50"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50" w:rsidRDefault="00531C50" w:rsidP="00932BA9">
      <w:r>
        <w:separator/>
      </w:r>
    </w:p>
  </w:footnote>
  <w:footnote w:type="continuationSeparator" w:id="0">
    <w:p w:rsidR="00531C50" w:rsidRDefault="00531C50"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402301">
    <w:pPr>
      <w:pStyle w:val="Kopfzeile"/>
      <w:ind w:right="253"/>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052"/>
    <w:rsid w:val="00043720"/>
    <w:rsid w:val="00046FA7"/>
    <w:rsid w:val="0005092A"/>
    <w:rsid w:val="00052764"/>
    <w:rsid w:val="00072123"/>
    <w:rsid w:val="00075A5E"/>
    <w:rsid w:val="00077166"/>
    <w:rsid w:val="000775C3"/>
    <w:rsid w:val="000877E9"/>
    <w:rsid w:val="000A23B6"/>
    <w:rsid w:val="000B7895"/>
    <w:rsid w:val="000C0C6A"/>
    <w:rsid w:val="000C43EE"/>
    <w:rsid w:val="000E5080"/>
    <w:rsid w:val="000F6BBB"/>
    <w:rsid w:val="001043F0"/>
    <w:rsid w:val="00105286"/>
    <w:rsid w:val="00106C1B"/>
    <w:rsid w:val="00135098"/>
    <w:rsid w:val="00137092"/>
    <w:rsid w:val="00150A90"/>
    <w:rsid w:val="001523D0"/>
    <w:rsid w:val="00163D56"/>
    <w:rsid w:val="00166AAE"/>
    <w:rsid w:val="00170D04"/>
    <w:rsid w:val="0017393D"/>
    <w:rsid w:val="001B0465"/>
    <w:rsid w:val="001B1F48"/>
    <w:rsid w:val="001C2C98"/>
    <w:rsid w:val="001D5CEC"/>
    <w:rsid w:val="001D7DE1"/>
    <w:rsid w:val="001E4E53"/>
    <w:rsid w:val="001F0B1A"/>
    <w:rsid w:val="002022F5"/>
    <w:rsid w:val="00245B7B"/>
    <w:rsid w:val="00261500"/>
    <w:rsid w:val="00266504"/>
    <w:rsid w:val="00267883"/>
    <w:rsid w:val="002744B1"/>
    <w:rsid w:val="00282DC7"/>
    <w:rsid w:val="00290004"/>
    <w:rsid w:val="00296C88"/>
    <w:rsid w:val="002A3D70"/>
    <w:rsid w:val="002A5C18"/>
    <w:rsid w:val="002A5F22"/>
    <w:rsid w:val="002B7C1D"/>
    <w:rsid w:val="002F6EDA"/>
    <w:rsid w:val="00300E14"/>
    <w:rsid w:val="00306EDC"/>
    <w:rsid w:val="003132C6"/>
    <w:rsid w:val="00321AEA"/>
    <w:rsid w:val="00331135"/>
    <w:rsid w:val="00333FBE"/>
    <w:rsid w:val="00334A4D"/>
    <w:rsid w:val="00341279"/>
    <w:rsid w:val="003441F9"/>
    <w:rsid w:val="00347C48"/>
    <w:rsid w:val="003517AD"/>
    <w:rsid w:val="00357A58"/>
    <w:rsid w:val="00360CA0"/>
    <w:rsid w:val="00370B48"/>
    <w:rsid w:val="00380084"/>
    <w:rsid w:val="00381BA0"/>
    <w:rsid w:val="003836B1"/>
    <w:rsid w:val="0038446D"/>
    <w:rsid w:val="003A30B9"/>
    <w:rsid w:val="003C1B35"/>
    <w:rsid w:val="003C6F50"/>
    <w:rsid w:val="003E5CC1"/>
    <w:rsid w:val="003F1338"/>
    <w:rsid w:val="00402301"/>
    <w:rsid w:val="004025C7"/>
    <w:rsid w:val="00405880"/>
    <w:rsid w:val="00406310"/>
    <w:rsid w:val="00423DF6"/>
    <w:rsid w:val="0043681A"/>
    <w:rsid w:val="00437BA2"/>
    <w:rsid w:val="00440F3C"/>
    <w:rsid w:val="00450BE4"/>
    <w:rsid w:val="00452E1D"/>
    <w:rsid w:val="00455C23"/>
    <w:rsid w:val="00457EE4"/>
    <w:rsid w:val="00471E5C"/>
    <w:rsid w:val="00472FBC"/>
    <w:rsid w:val="004773BA"/>
    <w:rsid w:val="0048002E"/>
    <w:rsid w:val="00491D6F"/>
    <w:rsid w:val="004A362F"/>
    <w:rsid w:val="004A79E3"/>
    <w:rsid w:val="004B1CFC"/>
    <w:rsid w:val="004B4D00"/>
    <w:rsid w:val="004C0E2A"/>
    <w:rsid w:val="004C1CC9"/>
    <w:rsid w:val="004C6C9D"/>
    <w:rsid w:val="004E3F27"/>
    <w:rsid w:val="004F2CB1"/>
    <w:rsid w:val="004F5333"/>
    <w:rsid w:val="00503AB6"/>
    <w:rsid w:val="005214D5"/>
    <w:rsid w:val="00531C50"/>
    <w:rsid w:val="00543C68"/>
    <w:rsid w:val="00546AE6"/>
    <w:rsid w:val="00584053"/>
    <w:rsid w:val="005931CB"/>
    <w:rsid w:val="005C0199"/>
    <w:rsid w:val="005C2277"/>
    <w:rsid w:val="005C4C74"/>
    <w:rsid w:val="005D1BCD"/>
    <w:rsid w:val="005D22C0"/>
    <w:rsid w:val="006132EA"/>
    <w:rsid w:val="00622920"/>
    <w:rsid w:val="00627B8A"/>
    <w:rsid w:val="00642250"/>
    <w:rsid w:val="00646C54"/>
    <w:rsid w:val="00646EE7"/>
    <w:rsid w:val="00647C56"/>
    <w:rsid w:val="00651904"/>
    <w:rsid w:val="006846F1"/>
    <w:rsid w:val="006857B4"/>
    <w:rsid w:val="00690534"/>
    <w:rsid w:val="0069388D"/>
    <w:rsid w:val="006A4750"/>
    <w:rsid w:val="006B212F"/>
    <w:rsid w:val="006B3E2F"/>
    <w:rsid w:val="006B4646"/>
    <w:rsid w:val="006D1145"/>
    <w:rsid w:val="006D735D"/>
    <w:rsid w:val="006F08D0"/>
    <w:rsid w:val="00714F28"/>
    <w:rsid w:val="007273EE"/>
    <w:rsid w:val="007335DA"/>
    <w:rsid w:val="00756726"/>
    <w:rsid w:val="0076532F"/>
    <w:rsid w:val="007700BA"/>
    <w:rsid w:val="00784D89"/>
    <w:rsid w:val="0079624F"/>
    <w:rsid w:val="007A0EA8"/>
    <w:rsid w:val="007A254F"/>
    <w:rsid w:val="007B2609"/>
    <w:rsid w:val="007D18F7"/>
    <w:rsid w:val="007E569B"/>
    <w:rsid w:val="007F024B"/>
    <w:rsid w:val="007F6AA6"/>
    <w:rsid w:val="00802BF6"/>
    <w:rsid w:val="00807C0E"/>
    <w:rsid w:val="008172F1"/>
    <w:rsid w:val="00821DC8"/>
    <w:rsid w:val="00823B77"/>
    <w:rsid w:val="00830531"/>
    <w:rsid w:val="00845F33"/>
    <w:rsid w:val="008516F0"/>
    <w:rsid w:val="00855695"/>
    <w:rsid w:val="00860D42"/>
    <w:rsid w:val="00866960"/>
    <w:rsid w:val="0088526D"/>
    <w:rsid w:val="00895962"/>
    <w:rsid w:val="008A151D"/>
    <w:rsid w:val="008C46E2"/>
    <w:rsid w:val="008D36BA"/>
    <w:rsid w:val="008E4B6F"/>
    <w:rsid w:val="008E4E71"/>
    <w:rsid w:val="008E6298"/>
    <w:rsid w:val="008F1930"/>
    <w:rsid w:val="008F2771"/>
    <w:rsid w:val="00932BA9"/>
    <w:rsid w:val="00933B02"/>
    <w:rsid w:val="009344DE"/>
    <w:rsid w:val="00945E5A"/>
    <w:rsid w:val="0094610C"/>
    <w:rsid w:val="00947ADC"/>
    <w:rsid w:val="0095164B"/>
    <w:rsid w:val="009762A9"/>
    <w:rsid w:val="009770D6"/>
    <w:rsid w:val="00980940"/>
    <w:rsid w:val="00991008"/>
    <w:rsid w:val="009A723C"/>
    <w:rsid w:val="009C4072"/>
    <w:rsid w:val="009C46D6"/>
    <w:rsid w:val="009D27C8"/>
    <w:rsid w:val="009D3ABC"/>
    <w:rsid w:val="009D5FEE"/>
    <w:rsid w:val="009E0586"/>
    <w:rsid w:val="009E52BF"/>
    <w:rsid w:val="009F283C"/>
    <w:rsid w:val="00A02622"/>
    <w:rsid w:val="00A109DD"/>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211C"/>
    <w:rsid w:val="00AF3606"/>
    <w:rsid w:val="00B312AC"/>
    <w:rsid w:val="00B36C5A"/>
    <w:rsid w:val="00B43673"/>
    <w:rsid w:val="00B50A80"/>
    <w:rsid w:val="00B5614D"/>
    <w:rsid w:val="00B6102D"/>
    <w:rsid w:val="00B66E24"/>
    <w:rsid w:val="00B7096D"/>
    <w:rsid w:val="00B81451"/>
    <w:rsid w:val="00B835CC"/>
    <w:rsid w:val="00B904FD"/>
    <w:rsid w:val="00BA3665"/>
    <w:rsid w:val="00BB1880"/>
    <w:rsid w:val="00BD207D"/>
    <w:rsid w:val="00BD7770"/>
    <w:rsid w:val="00BE05D9"/>
    <w:rsid w:val="00C108AB"/>
    <w:rsid w:val="00C1277E"/>
    <w:rsid w:val="00C5664E"/>
    <w:rsid w:val="00C75330"/>
    <w:rsid w:val="00C76308"/>
    <w:rsid w:val="00C8413E"/>
    <w:rsid w:val="00C84B8E"/>
    <w:rsid w:val="00CF6DB3"/>
    <w:rsid w:val="00D02956"/>
    <w:rsid w:val="00D4185D"/>
    <w:rsid w:val="00D42378"/>
    <w:rsid w:val="00D424B2"/>
    <w:rsid w:val="00D51480"/>
    <w:rsid w:val="00D817FD"/>
    <w:rsid w:val="00D9157C"/>
    <w:rsid w:val="00D97578"/>
    <w:rsid w:val="00DA029A"/>
    <w:rsid w:val="00DA7A44"/>
    <w:rsid w:val="00DB4B38"/>
    <w:rsid w:val="00DD08AB"/>
    <w:rsid w:val="00DD5158"/>
    <w:rsid w:val="00E038A6"/>
    <w:rsid w:val="00E059F9"/>
    <w:rsid w:val="00E1074D"/>
    <w:rsid w:val="00E13FA5"/>
    <w:rsid w:val="00E3077C"/>
    <w:rsid w:val="00E45D68"/>
    <w:rsid w:val="00E53647"/>
    <w:rsid w:val="00E53F08"/>
    <w:rsid w:val="00E61AAF"/>
    <w:rsid w:val="00E65BF2"/>
    <w:rsid w:val="00E72B67"/>
    <w:rsid w:val="00E85024"/>
    <w:rsid w:val="00E85587"/>
    <w:rsid w:val="00E86673"/>
    <w:rsid w:val="00E9263F"/>
    <w:rsid w:val="00E92DA3"/>
    <w:rsid w:val="00EB199A"/>
    <w:rsid w:val="00EE124D"/>
    <w:rsid w:val="00EE53E0"/>
    <w:rsid w:val="00EF543A"/>
    <w:rsid w:val="00F034CE"/>
    <w:rsid w:val="00F05B0B"/>
    <w:rsid w:val="00F120A6"/>
    <w:rsid w:val="00F34E25"/>
    <w:rsid w:val="00F433B9"/>
    <w:rsid w:val="00F50901"/>
    <w:rsid w:val="00F6202A"/>
    <w:rsid w:val="00F62D9B"/>
    <w:rsid w:val="00F75B74"/>
    <w:rsid w:val="00F8375C"/>
    <w:rsid w:val="00F93AA3"/>
    <w:rsid w:val="00FA4FFB"/>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EBCEE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756726"/>
    <w:pPr>
      <w:overflowPunct w:val="0"/>
      <w:autoSpaceDE w:val="0"/>
      <w:autoSpaceDN w:val="0"/>
      <w:adjustRightInd w:val="0"/>
      <w:ind w:left="425" w:right="2268"/>
    </w:pPr>
    <w:rPr>
      <w:rFonts w:ascii="Univers" w:hAnsi="Univers"/>
      <w:lang w:eastAsia="en-GB"/>
    </w:rPr>
  </w:style>
  <w:style w:type="paragraph" w:customStyle="1" w:styleId="Blocktext1">
    <w:name w:val="Blocktext1"/>
    <w:basedOn w:val="Standard"/>
    <w:rsid w:val="002744B1"/>
    <w:pPr>
      <w:overflowPunct w:val="0"/>
      <w:autoSpaceDE w:val="0"/>
      <w:autoSpaceDN w:val="0"/>
      <w:adjustRightInd w:val="0"/>
      <w:ind w:left="425" w:right="2268"/>
      <w:textAlignment w:val="baseline"/>
    </w:pPr>
    <w:rPr>
      <w:rFonts w:ascii="Univers" w:hAnsi="Univer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35476751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FFD0-BAFC-4F42-851F-E6E0B9D8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24075</Characters>
  <Application>Microsoft Office Word</Application>
  <DocSecurity>0</DocSecurity>
  <Lines>200</Lines>
  <Paragraphs>53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21</cp:revision>
  <cp:lastPrinted>2009-05-26T08:08:00Z</cp:lastPrinted>
  <dcterms:created xsi:type="dcterms:W3CDTF">2020-12-17T09:11:00Z</dcterms:created>
  <dcterms:modified xsi:type="dcterms:W3CDTF">2021-04-07T09:30:00Z</dcterms:modified>
</cp:coreProperties>
</file>