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34" w:rsidRPr="008206AE" w:rsidRDefault="007E722B" w:rsidP="008206AE">
      <w:pPr>
        <w:rPr>
          <w:rFonts w:ascii="Arial" w:hAnsi="Arial" w:cs="Arial"/>
          <w:b/>
          <w:sz w:val="28"/>
        </w:rPr>
      </w:pPr>
      <w:r w:rsidRPr="008206AE">
        <w:rPr>
          <w:rFonts w:ascii="Arial" w:hAnsi="Arial" w:cs="Arial"/>
          <w:b/>
          <w:sz w:val="28"/>
        </w:rPr>
        <w:t>PENEDER FEUERSCHUTZ-TELESKOPSCHIEBETOR</w:t>
      </w:r>
      <w:r w:rsidR="00122C55">
        <w:rPr>
          <w:rFonts w:ascii="Arial" w:hAnsi="Arial" w:cs="Arial"/>
          <w:b/>
          <w:sz w:val="28"/>
        </w:rPr>
        <w:t xml:space="preserve"> </w:t>
      </w:r>
      <w:r w:rsidR="00C35761">
        <w:rPr>
          <w:rFonts w:ascii="Arial" w:hAnsi="Arial" w:cs="Arial"/>
          <w:b/>
          <w:sz w:val="28"/>
        </w:rPr>
        <w:t>EINFLÜGELIG</w:t>
      </w:r>
      <w:r w:rsidR="00C35761">
        <w:rPr>
          <w:rFonts w:ascii="Arial" w:hAnsi="Arial" w:cs="Arial"/>
          <w:b/>
          <w:sz w:val="28"/>
        </w:rPr>
        <w:br/>
      </w:r>
      <w:r w:rsidR="004E6C4C" w:rsidRPr="008206AE">
        <w:rPr>
          <w:rFonts w:ascii="Arial" w:hAnsi="Arial" w:cs="Arial"/>
          <w:b/>
          <w:sz w:val="28"/>
        </w:rPr>
        <w:t>ST30-0+n/n+0</w:t>
      </w:r>
    </w:p>
    <w:p w:rsidR="00505534" w:rsidRPr="008206AE" w:rsidRDefault="004E6C4C" w:rsidP="008206AE">
      <w:pPr>
        <w:rPr>
          <w:rFonts w:ascii="Arial" w:hAnsi="Arial" w:cs="Arial"/>
          <w:i/>
          <w:sz w:val="28"/>
        </w:rPr>
      </w:pPr>
      <w:r w:rsidRPr="008206AE">
        <w:rPr>
          <w:rFonts w:ascii="Arial" w:hAnsi="Arial" w:cs="Arial"/>
          <w:i/>
          <w:sz w:val="28"/>
        </w:rPr>
        <w:t>FEUERHEMMENDES TELESKOP</w:t>
      </w:r>
      <w:r w:rsidR="00601E86">
        <w:rPr>
          <w:rFonts w:ascii="Arial" w:hAnsi="Arial" w:cs="Arial"/>
          <w:i/>
          <w:sz w:val="28"/>
        </w:rPr>
        <w:t>-</w:t>
      </w:r>
      <w:r w:rsidRPr="008206AE">
        <w:rPr>
          <w:rFonts w:ascii="Arial" w:hAnsi="Arial" w:cs="Arial"/>
          <w:i/>
          <w:sz w:val="28"/>
        </w:rPr>
        <w:t xml:space="preserve">SCHIEBETOR </w:t>
      </w:r>
      <w:r w:rsidR="00925C0A" w:rsidRPr="008206AE">
        <w:rPr>
          <w:rFonts w:ascii="Arial" w:hAnsi="Arial" w:cs="Arial"/>
          <w:i/>
          <w:sz w:val="28"/>
        </w:rPr>
        <w:t>EI</w:t>
      </w:r>
      <w:r w:rsidR="00925C0A" w:rsidRPr="008206AE">
        <w:rPr>
          <w:rFonts w:ascii="Arial" w:hAnsi="Arial" w:cs="Arial"/>
          <w:i/>
          <w:sz w:val="28"/>
          <w:vertAlign w:val="subscript"/>
        </w:rPr>
        <w:t>2</w:t>
      </w:r>
      <w:r w:rsidRPr="008206AE">
        <w:rPr>
          <w:rFonts w:ascii="Arial" w:hAnsi="Arial" w:cs="Arial"/>
          <w:i/>
          <w:sz w:val="28"/>
        </w:rPr>
        <w:t>30</w:t>
      </w:r>
      <w:r w:rsidR="00925C0A" w:rsidRPr="008206AE">
        <w:rPr>
          <w:rFonts w:ascii="Arial" w:hAnsi="Arial" w:cs="Arial"/>
          <w:i/>
          <w:sz w:val="28"/>
        </w:rPr>
        <w:t>-C</w:t>
      </w:r>
      <w:r w:rsidR="00952D3C" w:rsidRPr="008206AE">
        <w:rPr>
          <w:rFonts w:ascii="Arial" w:hAnsi="Arial" w:cs="Arial"/>
          <w:i/>
          <w:sz w:val="28"/>
        </w:rPr>
        <w:t>2</w:t>
      </w:r>
    </w:p>
    <w:p w:rsidR="00505534" w:rsidRPr="008206AE" w:rsidRDefault="004E6C4C" w:rsidP="008206AE">
      <w:pPr>
        <w:rPr>
          <w:rFonts w:ascii="Arial" w:hAnsi="Arial" w:cs="Arial"/>
          <w:i/>
          <w:sz w:val="28"/>
        </w:rPr>
      </w:pPr>
      <w:r w:rsidRPr="008206AE">
        <w:rPr>
          <w:rFonts w:ascii="Arial" w:hAnsi="Arial" w:cs="Arial"/>
          <w:i/>
          <w:sz w:val="28"/>
        </w:rPr>
        <w:t>ZWEI-</w:t>
      </w:r>
      <w:r w:rsidR="00601E86">
        <w:rPr>
          <w:rFonts w:ascii="Arial" w:hAnsi="Arial" w:cs="Arial"/>
          <w:i/>
          <w:sz w:val="28"/>
        </w:rPr>
        <w:t>; DREI-;</w:t>
      </w:r>
      <w:r w:rsidRPr="008206AE">
        <w:rPr>
          <w:rFonts w:ascii="Arial" w:hAnsi="Arial" w:cs="Arial"/>
          <w:i/>
          <w:sz w:val="28"/>
        </w:rPr>
        <w:t xml:space="preserve"> ODER </w:t>
      </w:r>
      <w:r w:rsidR="00601E86">
        <w:rPr>
          <w:rFonts w:ascii="Arial" w:hAnsi="Arial" w:cs="Arial"/>
          <w:i/>
          <w:sz w:val="28"/>
        </w:rPr>
        <w:t>VIER</w:t>
      </w:r>
      <w:r w:rsidRPr="008206AE">
        <w:rPr>
          <w:rFonts w:ascii="Arial" w:hAnsi="Arial" w:cs="Arial"/>
          <w:i/>
          <w:sz w:val="28"/>
        </w:rPr>
        <w:t xml:space="preserve">TEILIG, GEPRÜFT NACH </w:t>
      </w:r>
      <w:r w:rsidR="00505534" w:rsidRPr="008206AE">
        <w:rPr>
          <w:rFonts w:ascii="Arial" w:hAnsi="Arial" w:cs="Arial"/>
          <w:i/>
          <w:sz w:val="28"/>
        </w:rPr>
        <w:t>EN 1634-1</w:t>
      </w:r>
    </w:p>
    <w:p w:rsidR="00DE4C48" w:rsidRPr="008206AE" w:rsidRDefault="00D548AB" w:rsidP="008206AE">
      <w:pPr>
        <w:rPr>
          <w:rFonts w:ascii="Arial" w:hAnsi="Arial" w:cs="Arial"/>
          <w:i/>
          <w:sz w:val="28"/>
        </w:rPr>
      </w:pPr>
      <w:r w:rsidRPr="008206AE">
        <w:rPr>
          <w:rFonts w:ascii="Arial" w:hAnsi="Arial" w:cs="Arial"/>
          <w:i/>
          <w:sz w:val="28"/>
        </w:rPr>
        <w:t>CE-GEKENNZE</w:t>
      </w:r>
      <w:r w:rsidR="00952D3C" w:rsidRPr="008206AE">
        <w:rPr>
          <w:rFonts w:ascii="Arial" w:hAnsi="Arial" w:cs="Arial"/>
          <w:i/>
          <w:sz w:val="28"/>
        </w:rPr>
        <w:t>ICHNET NACH MASCHINENRICHTLINIE</w:t>
      </w:r>
    </w:p>
    <w:p w:rsidR="004E6C4C" w:rsidRPr="008206AE" w:rsidRDefault="004E6C4C" w:rsidP="008206AE">
      <w:pPr>
        <w:rPr>
          <w:rFonts w:ascii="Arial" w:hAnsi="Arial" w:cs="Arial"/>
          <w:sz w:val="22"/>
        </w:rPr>
      </w:pPr>
    </w:p>
    <w:p w:rsidR="00A14DB0" w:rsidRPr="008206AE" w:rsidRDefault="00A14DB0" w:rsidP="008206AE">
      <w:pPr>
        <w:rPr>
          <w:rFonts w:ascii="Arial" w:hAnsi="Arial" w:cs="Arial"/>
          <w:sz w:val="22"/>
        </w:rPr>
      </w:pPr>
    </w:p>
    <w:p w:rsidR="00952D3C" w:rsidRPr="008206AE" w:rsidRDefault="00952D3C" w:rsidP="008206AE">
      <w:pPr>
        <w:rPr>
          <w:rFonts w:ascii="Arial" w:hAnsi="Arial" w:cs="Arial"/>
          <w:sz w:val="22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szCs w:val="22"/>
        </w:rPr>
      </w:pPr>
      <w:r w:rsidRPr="00122C55">
        <w:rPr>
          <w:rFonts w:ascii="Arial" w:hAnsi="Arial" w:cs="Arial"/>
          <w:sz w:val="22"/>
          <w:szCs w:val="22"/>
        </w:rPr>
        <w:t>Feuerschutz-Teleskopschiebetor zwei- oder dreiteilig, feue</w:t>
      </w:r>
      <w:r w:rsidR="00CD67B2">
        <w:rPr>
          <w:rFonts w:ascii="Arial" w:hAnsi="Arial" w:cs="Arial"/>
          <w:sz w:val="22"/>
          <w:szCs w:val="22"/>
        </w:rPr>
        <w:t>rhemmend EI</w:t>
      </w:r>
      <w:r w:rsidR="00CD67B2" w:rsidRPr="00C35761">
        <w:rPr>
          <w:rFonts w:ascii="Arial" w:hAnsi="Arial" w:cs="Arial"/>
          <w:sz w:val="22"/>
          <w:szCs w:val="22"/>
          <w:vertAlign w:val="subscript"/>
        </w:rPr>
        <w:t>2</w:t>
      </w:r>
      <w:r w:rsidR="00CD67B2">
        <w:rPr>
          <w:rFonts w:ascii="Arial" w:hAnsi="Arial" w:cs="Arial"/>
          <w:sz w:val="22"/>
          <w:szCs w:val="22"/>
        </w:rPr>
        <w:t xml:space="preserve">30-C2, geprüft nach </w:t>
      </w:r>
      <w:r w:rsidRPr="00122C55">
        <w:rPr>
          <w:rFonts w:ascii="Arial" w:hAnsi="Arial" w:cs="Arial"/>
          <w:sz w:val="22"/>
          <w:szCs w:val="22"/>
        </w:rPr>
        <w:t>EN 1634-1, CE-gekennzeichnet nach Maschinenrichtlinie.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einem stabilen Torblatt verbunden. Torblattdicke 62 mm.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Oberfläche planeben aus verzinktem Stahlblech 0,75 mm dick, vollflächig verklebt. Mit Stirnprofil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und Labyrinth-Profil, verzinkt und pulverbeschichtet, Farbe nach Wahl des Auftraggebers aus den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RAL-Standardfarben.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direkt oder abgehängt montiert. Laufschienenverkleidung pulverbeschichtet, Farbe nach Wahl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des Auftraggebers aus den RAL-Standardfarben.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Bodenführung am unteren Rand des Torblattes, innen geführt.</w:t>
      </w:r>
      <w:r w:rsidR="00CD67B2">
        <w:rPr>
          <w:rFonts w:ascii="Arial" w:hAnsi="Arial" w:cs="Arial"/>
          <w:sz w:val="22"/>
          <w:szCs w:val="22"/>
        </w:rPr>
        <w:br/>
      </w:r>
      <w:r w:rsidRPr="00122C55">
        <w:rPr>
          <w:rFonts w:ascii="Arial" w:hAnsi="Arial" w:cs="Arial"/>
          <w:sz w:val="22"/>
          <w:szCs w:val="22"/>
        </w:rPr>
        <w:t>Beschläge: M</w:t>
      </w:r>
      <w:r w:rsidR="00C35761">
        <w:rPr>
          <w:rFonts w:ascii="Arial" w:hAnsi="Arial" w:cs="Arial"/>
          <w:sz w:val="22"/>
          <w:szCs w:val="22"/>
        </w:rPr>
        <w:t>uschelgriff oder m</w:t>
      </w:r>
      <w:r w:rsidRPr="00122C55">
        <w:rPr>
          <w:rFonts w:ascii="Arial" w:hAnsi="Arial" w:cs="Arial"/>
          <w:sz w:val="22"/>
          <w:szCs w:val="22"/>
        </w:rPr>
        <w:t>assiver Bügelgriff auf der Gehängeseite, Muschelgriff auf der Wandseite,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Öffnungsbegrenzung durch Gummipuffer auf Konsolen montiert, selbstschließend über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Schließgewicht, alle Torblattteile gleichzeitig bewegt, die Schließbewegung ist entsprechend der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EN 12604 abgesichert. Gleichbleibende Schließgeschwindigkeit durch einen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="00C35761">
        <w:rPr>
          <w:rFonts w:ascii="Arial" w:hAnsi="Arial" w:cs="Arial"/>
          <w:sz w:val="22"/>
          <w:szCs w:val="22"/>
        </w:rPr>
        <w:t>Lamellen</w:t>
      </w:r>
      <w:r w:rsidRPr="00122C55">
        <w:rPr>
          <w:rFonts w:ascii="Arial" w:hAnsi="Arial" w:cs="Arial"/>
          <w:sz w:val="22"/>
          <w:szCs w:val="22"/>
        </w:rPr>
        <w:t xml:space="preserve">dämpfer, </w:t>
      </w:r>
      <w:r w:rsidR="00D21EBE">
        <w:rPr>
          <w:rFonts w:ascii="Arial" w:hAnsi="Arial" w:cs="Arial"/>
          <w:sz w:val="22"/>
          <w:szCs w:val="22"/>
        </w:rPr>
        <w:t>Feststellung mit Haftmagnet</w:t>
      </w:r>
      <w:r w:rsidR="00D21EBE">
        <w:rPr>
          <w:rFonts w:ascii="Arial" w:hAnsi="Arial" w:cs="Arial"/>
          <w:sz w:val="22"/>
          <w:szCs w:val="22"/>
        </w:rPr>
        <w:br/>
        <w:t xml:space="preserve">mit </w:t>
      </w:r>
      <w:r w:rsidRPr="00122C55">
        <w:rPr>
          <w:rFonts w:ascii="Arial" w:hAnsi="Arial" w:cs="Arial"/>
          <w:sz w:val="22"/>
          <w:szCs w:val="22"/>
        </w:rPr>
        <w:t>24 Volt Gleichspannung,</w:t>
      </w:r>
      <w:r w:rsidR="00CD67B2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Schließgewichtsverkleidung pulverbeschichtet, Farbe nach Wahl des Auftraggebers aus den</w:t>
      </w:r>
      <w:r w:rsidR="00C35761"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RAL-Standardfarben.</w:t>
      </w:r>
    </w:p>
    <w:p w:rsidR="0015443D" w:rsidRPr="008206AE" w:rsidRDefault="00122C55" w:rsidP="00122C55">
      <w:pPr>
        <w:rPr>
          <w:rFonts w:ascii="Arial" w:hAnsi="Arial" w:cs="Arial"/>
          <w:sz w:val="22"/>
          <w:szCs w:val="22"/>
        </w:rPr>
      </w:pPr>
      <w:r w:rsidRPr="00122C55">
        <w:rPr>
          <w:rFonts w:ascii="Arial" w:hAnsi="Arial" w:cs="Arial"/>
          <w:sz w:val="22"/>
          <w:szCs w:val="22"/>
        </w:rPr>
        <w:t>PENEDER FEUERSCHUTZ-TELESKOPSCHIEBETOR ST30-2+0; 0+2; 3+0; 0+3</w:t>
      </w:r>
      <w:r w:rsidR="00281BFB">
        <w:rPr>
          <w:rFonts w:ascii="Arial" w:hAnsi="Arial" w:cs="Arial"/>
          <w:sz w:val="22"/>
          <w:szCs w:val="22"/>
        </w:rPr>
        <w:t>; 4+0; 0+4;</w:t>
      </w:r>
      <w:r w:rsidRPr="00122C55">
        <w:rPr>
          <w:rFonts w:ascii="Arial" w:hAnsi="Arial" w:cs="Arial"/>
          <w:sz w:val="22"/>
          <w:szCs w:val="22"/>
        </w:rPr>
        <w:t xml:space="preserve"> EI</w:t>
      </w:r>
      <w:r w:rsidRPr="00C35761">
        <w:rPr>
          <w:rFonts w:ascii="Arial" w:hAnsi="Arial" w:cs="Arial"/>
          <w:sz w:val="22"/>
          <w:szCs w:val="22"/>
          <w:vertAlign w:val="subscript"/>
        </w:rPr>
        <w:t>2</w:t>
      </w:r>
      <w:r w:rsidRPr="00122C55">
        <w:rPr>
          <w:rFonts w:ascii="Arial" w:hAnsi="Arial" w:cs="Arial"/>
          <w:sz w:val="22"/>
          <w:szCs w:val="22"/>
        </w:rPr>
        <w:t>30-C2</w:t>
      </w:r>
    </w:p>
    <w:p w:rsidR="00952D3C" w:rsidRDefault="00952D3C" w:rsidP="008206AE">
      <w:pPr>
        <w:rPr>
          <w:rFonts w:ascii="Arial" w:hAnsi="Arial" w:cs="Arial"/>
          <w:sz w:val="22"/>
          <w:szCs w:val="22"/>
        </w:rPr>
      </w:pPr>
    </w:p>
    <w:p w:rsidR="00571D84" w:rsidRPr="008206AE" w:rsidRDefault="00571D84" w:rsidP="008206AE">
      <w:pPr>
        <w:rPr>
          <w:rFonts w:ascii="Arial" w:hAnsi="Arial" w:cs="Arial"/>
          <w:sz w:val="22"/>
          <w:szCs w:val="22"/>
        </w:rPr>
      </w:pPr>
    </w:p>
    <w:p w:rsidR="0015443D" w:rsidRPr="008206AE" w:rsidRDefault="0015443D" w:rsidP="008206AE">
      <w:pPr>
        <w:rPr>
          <w:rFonts w:ascii="Arial" w:hAnsi="Arial" w:cs="Arial"/>
          <w:b/>
          <w:bCs/>
          <w:sz w:val="22"/>
          <w:szCs w:val="22"/>
        </w:rPr>
      </w:pPr>
      <w:r w:rsidRPr="008206AE">
        <w:rPr>
          <w:rFonts w:ascii="Arial" w:hAnsi="Arial" w:cs="Arial"/>
          <w:b/>
          <w:bCs/>
          <w:sz w:val="22"/>
          <w:szCs w:val="22"/>
        </w:rPr>
        <w:t>Teleskop</w:t>
      </w:r>
      <w:r w:rsidR="00601E86">
        <w:rPr>
          <w:rFonts w:ascii="Arial" w:hAnsi="Arial" w:cs="Arial"/>
          <w:b/>
          <w:bCs/>
          <w:sz w:val="22"/>
          <w:szCs w:val="22"/>
        </w:rPr>
        <w:t>-</w:t>
      </w:r>
      <w:r w:rsidRPr="008206AE">
        <w:rPr>
          <w:rFonts w:ascii="Arial" w:hAnsi="Arial" w:cs="Arial"/>
          <w:b/>
          <w:bCs/>
          <w:sz w:val="22"/>
          <w:szCs w:val="22"/>
        </w:rPr>
        <w:t>Schiebetor 2-teilig.EI</w:t>
      </w:r>
      <w:r w:rsidRPr="008206AE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8206AE">
        <w:rPr>
          <w:rFonts w:ascii="Arial" w:hAnsi="Arial" w:cs="Arial"/>
          <w:b/>
          <w:bCs/>
          <w:sz w:val="22"/>
          <w:szCs w:val="22"/>
        </w:rPr>
        <w:t>30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</w:rPr>
      </w:pPr>
    </w:p>
    <w:p w:rsidR="00952D3C" w:rsidRPr="008206AE" w:rsidRDefault="00952D3C" w:rsidP="008206AE">
      <w:pPr>
        <w:rPr>
          <w:rFonts w:ascii="Arial" w:hAnsi="Arial" w:cs="Arial"/>
          <w:sz w:val="22"/>
          <w:szCs w:val="22"/>
          <w:lang w:val="en-US"/>
        </w:rPr>
      </w:pPr>
      <w:r w:rsidRPr="008206AE">
        <w:rPr>
          <w:rFonts w:ascii="Arial" w:hAnsi="Arial" w:cs="Arial"/>
          <w:b/>
          <w:sz w:val="22"/>
          <w:szCs w:val="22"/>
        </w:rPr>
        <w:t>Mauerlichte</w:t>
      </w:r>
      <w:r w:rsidRPr="008206AE">
        <w:rPr>
          <w:rFonts w:ascii="Arial" w:hAnsi="Arial" w:cs="Arial"/>
          <w:sz w:val="22"/>
          <w:szCs w:val="22"/>
        </w:rPr>
        <w:t xml:space="preserve"> (Breite x Höhe) (mm):</w:t>
      </w:r>
      <w:r w:rsidRPr="008206AE">
        <w:rPr>
          <w:rFonts w:ascii="Arial" w:hAnsi="Arial" w:cs="Arial"/>
          <w:sz w:val="22"/>
          <w:szCs w:val="22"/>
        </w:rPr>
        <w:tab/>
        <w:t xml:space="preserve">...............  </w:t>
      </w:r>
      <w:r w:rsidRPr="008206AE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8206AE" w:rsidRDefault="00952D3C" w:rsidP="008206AE">
      <w:pPr>
        <w:rPr>
          <w:rFonts w:ascii="Arial" w:hAnsi="Arial" w:cs="Arial"/>
          <w:sz w:val="22"/>
          <w:szCs w:val="22"/>
          <w:lang w:val="en-US"/>
        </w:rPr>
      </w:pP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8206AE" w:rsidRDefault="00952D3C" w:rsidP="008206A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15443D" w:rsidRPr="008206AE" w:rsidRDefault="00952D3C" w:rsidP="008206AE">
      <w:pPr>
        <w:rPr>
          <w:rFonts w:ascii="Arial" w:hAnsi="Arial" w:cs="Arial"/>
          <w:sz w:val="22"/>
          <w:szCs w:val="22"/>
          <w:lang w:val="en-US"/>
        </w:rPr>
      </w:pPr>
      <w:r w:rsidRPr="008206AE">
        <w:rPr>
          <w:rFonts w:ascii="Arial" w:hAnsi="Arial" w:cs="Arial"/>
          <w:sz w:val="22"/>
          <w:szCs w:val="22"/>
          <w:lang w:val="en-US"/>
        </w:rPr>
        <w:t>.....</w:t>
      </w:r>
      <w:r w:rsidR="008206AE">
        <w:rPr>
          <w:rFonts w:ascii="Arial" w:hAnsi="Arial" w:cs="Arial"/>
          <w:sz w:val="22"/>
          <w:szCs w:val="22"/>
          <w:lang w:val="en-US"/>
        </w:rPr>
        <w:t xml:space="preserve">......... ST                  </w:t>
      </w:r>
      <w:r w:rsidR="008206AE">
        <w:rPr>
          <w:rFonts w:ascii="Arial" w:hAnsi="Arial" w:cs="Arial"/>
          <w:sz w:val="22"/>
          <w:szCs w:val="22"/>
          <w:lang w:val="en-US"/>
        </w:rPr>
        <w:tab/>
      </w:r>
      <w:r w:rsidRPr="008206AE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15443D" w:rsidRPr="008206AE" w:rsidRDefault="00601E86" w:rsidP="008206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Teleskop-</w:t>
      </w:r>
      <w:r w:rsidR="0015443D" w:rsidRPr="008206AE">
        <w:rPr>
          <w:rFonts w:ascii="Arial" w:hAnsi="Arial" w:cs="Arial"/>
          <w:b/>
          <w:bCs/>
          <w:sz w:val="22"/>
          <w:szCs w:val="22"/>
        </w:rPr>
        <w:t>Schiebetor 3-teilig.EI</w:t>
      </w:r>
      <w:r w:rsidR="0015443D" w:rsidRPr="008206AE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="0015443D" w:rsidRPr="008206AE">
        <w:rPr>
          <w:rFonts w:ascii="Arial" w:hAnsi="Arial" w:cs="Arial"/>
          <w:b/>
          <w:bCs/>
          <w:sz w:val="22"/>
          <w:szCs w:val="22"/>
        </w:rPr>
        <w:t>30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</w:rPr>
      </w:pPr>
    </w:p>
    <w:p w:rsidR="00952D3C" w:rsidRPr="00281BFB" w:rsidRDefault="00952D3C" w:rsidP="008206AE">
      <w:pPr>
        <w:rPr>
          <w:rFonts w:ascii="Arial" w:hAnsi="Arial" w:cs="Arial"/>
          <w:sz w:val="22"/>
          <w:szCs w:val="22"/>
          <w:lang w:val="en-US"/>
        </w:rPr>
      </w:pPr>
      <w:r w:rsidRPr="008206AE">
        <w:rPr>
          <w:rFonts w:ascii="Arial" w:hAnsi="Arial" w:cs="Arial"/>
          <w:b/>
          <w:sz w:val="22"/>
          <w:szCs w:val="22"/>
        </w:rPr>
        <w:t>Mauerlichte</w:t>
      </w:r>
      <w:r w:rsidRPr="008206AE">
        <w:rPr>
          <w:rFonts w:ascii="Arial" w:hAnsi="Arial" w:cs="Arial"/>
          <w:sz w:val="22"/>
          <w:szCs w:val="22"/>
        </w:rPr>
        <w:t xml:space="preserve"> (Breite x Höhe) (mm):</w:t>
      </w:r>
      <w:r w:rsidRPr="008206AE">
        <w:rPr>
          <w:rFonts w:ascii="Arial" w:hAnsi="Arial" w:cs="Arial"/>
          <w:sz w:val="22"/>
          <w:szCs w:val="22"/>
        </w:rPr>
        <w:tab/>
        <w:t xml:space="preserve">...............  </w:t>
      </w:r>
      <w:r w:rsidRPr="00281BFB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281BFB" w:rsidRDefault="00952D3C" w:rsidP="008206AE">
      <w:pPr>
        <w:rPr>
          <w:rFonts w:ascii="Arial" w:hAnsi="Arial" w:cs="Arial"/>
          <w:sz w:val="22"/>
          <w:szCs w:val="22"/>
          <w:lang w:val="en-US"/>
        </w:rPr>
      </w:pP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952D3C" w:rsidRPr="00281BFB" w:rsidRDefault="00952D3C" w:rsidP="008206A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lang w:val="en-US"/>
        </w:rPr>
        <w:tab/>
      </w:r>
      <w:r w:rsidRPr="00281BFB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</w:p>
    <w:p w:rsidR="00952D3C" w:rsidRPr="00D21EBE" w:rsidRDefault="00952D3C" w:rsidP="008206AE">
      <w:pPr>
        <w:rPr>
          <w:rFonts w:ascii="Arial" w:hAnsi="Arial" w:cs="Arial"/>
          <w:sz w:val="14"/>
          <w:szCs w:val="22"/>
          <w:lang w:val="en-US"/>
        </w:rPr>
      </w:pPr>
    </w:p>
    <w:p w:rsidR="00D21EBE" w:rsidRPr="00D21EBE" w:rsidRDefault="00952D3C" w:rsidP="00D21EBE">
      <w:pPr>
        <w:rPr>
          <w:rFonts w:ascii="Arial" w:hAnsi="Arial" w:cs="Arial"/>
          <w:sz w:val="22"/>
          <w:szCs w:val="22"/>
          <w:lang w:val="de-AT"/>
        </w:rPr>
      </w:pPr>
      <w:r w:rsidRPr="00D21EBE">
        <w:rPr>
          <w:rFonts w:ascii="Arial" w:hAnsi="Arial" w:cs="Arial"/>
          <w:sz w:val="22"/>
          <w:szCs w:val="22"/>
          <w:lang w:val="de-AT"/>
        </w:rPr>
        <w:t>....</w:t>
      </w:r>
      <w:r w:rsidR="008206AE" w:rsidRPr="00D21EBE">
        <w:rPr>
          <w:rFonts w:ascii="Arial" w:hAnsi="Arial" w:cs="Arial"/>
          <w:sz w:val="22"/>
          <w:szCs w:val="22"/>
          <w:lang w:val="de-AT"/>
        </w:rPr>
        <w:t xml:space="preserve">.......... ST                  </w:t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  <w:t>EP ..............................                   ..............................</w:t>
      </w:r>
      <w:r w:rsidR="00D21EBE" w:rsidRPr="00D21EBE">
        <w:t xml:space="preserve"> </w:t>
      </w: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b/>
          <w:sz w:val="22"/>
          <w:szCs w:val="22"/>
          <w:lang w:val="de-AT"/>
        </w:rPr>
      </w:pPr>
      <w:r w:rsidRPr="00D21EBE">
        <w:rPr>
          <w:rFonts w:ascii="Arial" w:hAnsi="Arial" w:cs="Arial"/>
          <w:b/>
          <w:sz w:val="22"/>
          <w:szCs w:val="22"/>
          <w:lang w:val="de-AT"/>
        </w:rPr>
        <w:t>Teleskop-Schiebetor 4-teilig.EI</w:t>
      </w:r>
      <w:r w:rsidRPr="00D21EBE">
        <w:rPr>
          <w:rFonts w:ascii="Arial" w:hAnsi="Arial" w:cs="Arial"/>
          <w:b/>
          <w:sz w:val="22"/>
          <w:szCs w:val="22"/>
          <w:vertAlign w:val="subscript"/>
          <w:lang w:val="de-AT"/>
        </w:rPr>
        <w:t>2</w:t>
      </w:r>
      <w:r w:rsidRPr="00D21EBE">
        <w:rPr>
          <w:rFonts w:ascii="Arial" w:hAnsi="Arial" w:cs="Arial"/>
          <w:b/>
          <w:sz w:val="22"/>
          <w:szCs w:val="22"/>
          <w:lang w:val="de-AT"/>
        </w:rPr>
        <w:t>30</w:t>
      </w: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sz w:val="22"/>
          <w:szCs w:val="22"/>
          <w:lang w:val="de-AT"/>
        </w:rPr>
      </w:pPr>
      <w:r w:rsidRPr="00D21EBE">
        <w:rPr>
          <w:rFonts w:ascii="Arial" w:hAnsi="Arial" w:cs="Arial"/>
          <w:b/>
          <w:sz w:val="22"/>
          <w:szCs w:val="22"/>
          <w:lang w:val="de-AT"/>
        </w:rPr>
        <w:t>Mauerlichte</w:t>
      </w:r>
      <w:r w:rsidRPr="00D21EBE">
        <w:rPr>
          <w:rFonts w:ascii="Arial" w:hAnsi="Arial" w:cs="Arial"/>
          <w:sz w:val="22"/>
          <w:szCs w:val="22"/>
          <w:lang w:val="de-AT"/>
        </w:rPr>
        <w:t xml:space="preserve"> (Breite x Höhe) (mm):</w:t>
      </w:r>
      <w:r w:rsidRPr="00D21EBE">
        <w:rPr>
          <w:rFonts w:ascii="Arial" w:hAnsi="Arial" w:cs="Arial"/>
          <w:sz w:val="22"/>
          <w:szCs w:val="22"/>
          <w:lang w:val="de-AT"/>
        </w:rPr>
        <w:tab/>
        <w:t>...............  x ............... mm</w:t>
      </w: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sz w:val="22"/>
          <w:szCs w:val="22"/>
          <w:lang w:val="de-AT"/>
        </w:rPr>
      </w:pP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  <w:t>Lo..............................</w:t>
      </w: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de-AT"/>
        </w:rPr>
      </w:pPr>
    </w:p>
    <w:p w:rsidR="00D21EBE" w:rsidRPr="00D21EBE" w:rsidRDefault="00D21EBE" w:rsidP="00D21EB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lang w:val="de-AT"/>
        </w:rPr>
        <w:tab/>
      </w:r>
      <w:r w:rsidRPr="00D21EBE">
        <w:rPr>
          <w:rFonts w:ascii="Arial" w:hAnsi="Arial" w:cs="Arial"/>
          <w:sz w:val="22"/>
          <w:szCs w:val="22"/>
          <w:u w:val="single"/>
          <w:lang w:val="de-AT"/>
        </w:rPr>
        <w:t>So.......</w:t>
      </w:r>
      <w:r w:rsidRPr="00D21EBE">
        <w:rPr>
          <w:rFonts w:ascii="Arial" w:hAnsi="Arial" w:cs="Arial"/>
          <w:sz w:val="22"/>
          <w:szCs w:val="22"/>
          <w:u w:val="single"/>
          <w:lang w:val="en-US"/>
        </w:rPr>
        <w:t>.......................</w:t>
      </w:r>
    </w:p>
    <w:p w:rsidR="00D21EBE" w:rsidRPr="00D21EBE" w:rsidRDefault="00D21EBE" w:rsidP="00D21EBE">
      <w:pPr>
        <w:rPr>
          <w:rFonts w:ascii="Arial" w:hAnsi="Arial" w:cs="Arial"/>
          <w:sz w:val="14"/>
          <w:szCs w:val="22"/>
          <w:lang w:val="en-US"/>
        </w:rPr>
      </w:pPr>
    </w:p>
    <w:p w:rsidR="00122C55" w:rsidRPr="00281BFB" w:rsidRDefault="00D21EBE" w:rsidP="00D21EBE">
      <w:pPr>
        <w:rPr>
          <w:rFonts w:ascii="Arial" w:hAnsi="Arial" w:cs="Arial"/>
          <w:sz w:val="22"/>
          <w:szCs w:val="22"/>
          <w:lang w:val="en-US"/>
        </w:rPr>
      </w:pPr>
      <w:r w:rsidRPr="00D21EBE">
        <w:rPr>
          <w:rFonts w:ascii="Arial" w:hAnsi="Arial" w:cs="Arial"/>
          <w:sz w:val="22"/>
          <w:szCs w:val="22"/>
          <w:lang w:val="en-US"/>
        </w:rPr>
        <w:t xml:space="preserve">.............. ST                  </w:t>
      </w:r>
      <w:r w:rsidRPr="00D21EBE">
        <w:rPr>
          <w:rFonts w:ascii="Arial" w:hAnsi="Arial" w:cs="Arial"/>
          <w:sz w:val="22"/>
          <w:szCs w:val="22"/>
          <w:lang w:val="en-US"/>
        </w:rPr>
        <w:tab/>
      </w:r>
      <w:r w:rsidRPr="00D21EBE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122C55" w:rsidRPr="00281BFB" w:rsidRDefault="00122C55">
      <w:pPr>
        <w:rPr>
          <w:rFonts w:ascii="Arial" w:hAnsi="Arial" w:cs="Arial"/>
          <w:sz w:val="22"/>
          <w:szCs w:val="22"/>
          <w:lang w:val="en-US"/>
        </w:rPr>
      </w:pPr>
      <w:r w:rsidRPr="00281BFB">
        <w:rPr>
          <w:rFonts w:ascii="Arial" w:hAnsi="Arial" w:cs="Arial"/>
          <w:sz w:val="22"/>
          <w:szCs w:val="22"/>
          <w:lang w:val="en-US"/>
        </w:rPr>
        <w:br w:type="page"/>
      </w:r>
    </w:p>
    <w:p w:rsidR="00601E86" w:rsidRPr="00601E86" w:rsidRDefault="00122C55" w:rsidP="00122C55">
      <w:pPr>
        <w:rPr>
          <w:rFonts w:ascii="Arial" w:hAnsi="Arial" w:cs="Arial"/>
          <w:b/>
          <w:sz w:val="28"/>
          <w:lang w:val="de-AT"/>
        </w:rPr>
      </w:pPr>
      <w:r w:rsidRPr="00122C55">
        <w:rPr>
          <w:rFonts w:ascii="Arial" w:hAnsi="Arial" w:cs="Arial"/>
          <w:b/>
          <w:sz w:val="28"/>
          <w:lang w:val="de-AT"/>
        </w:rPr>
        <w:lastRenderedPageBreak/>
        <w:t>PENEDER FEUERSCHUTZ-TELESKOPSCHIEBETOR</w:t>
      </w:r>
      <w:r w:rsidR="00571D84">
        <w:rPr>
          <w:rFonts w:ascii="Arial" w:hAnsi="Arial" w:cs="Arial"/>
          <w:b/>
          <w:sz w:val="28"/>
          <w:lang w:val="de-AT"/>
        </w:rPr>
        <w:t xml:space="preserve"> ZWEIFLÜGELIG</w:t>
      </w:r>
      <w:r w:rsidR="00601E86">
        <w:rPr>
          <w:rFonts w:ascii="Arial" w:hAnsi="Arial" w:cs="Arial"/>
          <w:b/>
          <w:sz w:val="28"/>
          <w:lang w:val="de-AT"/>
        </w:rPr>
        <w:br/>
      </w:r>
      <w:r w:rsidRPr="00601E86">
        <w:rPr>
          <w:rFonts w:ascii="Arial" w:hAnsi="Arial" w:cs="Arial"/>
          <w:b/>
          <w:sz w:val="28"/>
          <w:lang w:val="de-AT"/>
        </w:rPr>
        <w:t>ST30-n+n</w:t>
      </w:r>
      <w:r w:rsidR="00571D84" w:rsidRPr="00601E86">
        <w:rPr>
          <w:rFonts w:ascii="Arial" w:hAnsi="Arial" w:cs="Arial"/>
          <w:b/>
          <w:sz w:val="28"/>
          <w:lang w:val="de-AT"/>
        </w:rPr>
        <w:t>,</w:t>
      </w:r>
      <w:r w:rsidRPr="00601E86">
        <w:rPr>
          <w:rFonts w:ascii="Arial" w:hAnsi="Arial" w:cs="Arial"/>
          <w:b/>
          <w:sz w:val="28"/>
          <w:lang w:val="de-AT"/>
        </w:rPr>
        <w:t xml:space="preserve"> 2+</w:t>
      </w:r>
      <w:r w:rsidR="00CD67B2" w:rsidRPr="00601E86">
        <w:rPr>
          <w:rFonts w:ascii="Arial" w:hAnsi="Arial" w:cs="Arial"/>
          <w:b/>
          <w:sz w:val="28"/>
          <w:lang w:val="de-AT"/>
        </w:rPr>
        <w:t>n</w:t>
      </w:r>
      <w:r w:rsidRPr="00601E86">
        <w:rPr>
          <w:rFonts w:ascii="Arial" w:hAnsi="Arial" w:cs="Arial"/>
          <w:b/>
          <w:sz w:val="28"/>
          <w:lang w:val="de-AT"/>
        </w:rPr>
        <w:t xml:space="preserve">, </w:t>
      </w:r>
      <w:r w:rsidR="00CD67B2" w:rsidRPr="00601E86">
        <w:rPr>
          <w:rFonts w:ascii="Arial" w:hAnsi="Arial" w:cs="Arial"/>
          <w:b/>
          <w:sz w:val="28"/>
          <w:lang w:val="de-AT"/>
        </w:rPr>
        <w:t>n</w:t>
      </w:r>
      <w:r w:rsidRPr="00601E86">
        <w:rPr>
          <w:rFonts w:ascii="Arial" w:hAnsi="Arial" w:cs="Arial"/>
          <w:b/>
          <w:sz w:val="28"/>
          <w:lang w:val="de-AT"/>
        </w:rPr>
        <w:t xml:space="preserve">+2, </w:t>
      </w:r>
      <w:r w:rsidR="00CD67B2" w:rsidRPr="00601E86">
        <w:rPr>
          <w:rFonts w:ascii="Arial" w:hAnsi="Arial" w:cs="Arial"/>
          <w:b/>
          <w:sz w:val="28"/>
          <w:lang w:val="de-AT"/>
        </w:rPr>
        <w:t>3+n; n+3</w:t>
      </w:r>
    </w:p>
    <w:p w:rsidR="00122C55" w:rsidRPr="00122C55" w:rsidRDefault="00122C55" w:rsidP="00122C55">
      <w:pPr>
        <w:rPr>
          <w:rFonts w:ascii="Arial" w:hAnsi="Arial" w:cs="Arial"/>
          <w:i/>
          <w:sz w:val="28"/>
          <w:lang w:val="de-AT"/>
        </w:rPr>
      </w:pPr>
      <w:r w:rsidRPr="00122C55">
        <w:rPr>
          <w:rFonts w:ascii="Arial" w:hAnsi="Arial" w:cs="Arial"/>
          <w:i/>
          <w:sz w:val="28"/>
          <w:lang w:val="de-AT"/>
        </w:rPr>
        <w:t>FEUERHEMMENDES TELESKOP</w:t>
      </w:r>
      <w:r w:rsidR="00601E86">
        <w:rPr>
          <w:rFonts w:ascii="Arial" w:hAnsi="Arial" w:cs="Arial"/>
          <w:i/>
          <w:sz w:val="28"/>
          <w:lang w:val="de-AT"/>
        </w:rPr>
        <w:t>-</w:t>
      </w:r>
      <w:r w:rsidRPr="00122C55">
        <w:rPr>
          <w:rFonts w:ascii="Arial" w:hAnsi="Arial" w:cs="Arial"/>
          <w:i/>
          <w:sz w:val="28"/>
          <w:lang w:val="de-AT"/>
        </w:rPr>
        <w:t>SCHIEBETOR EI</w:t>
      </w:r>
      <w:r w:rsidRPr="00122C55">
        <w:rPr>
          <w:rFonts w:ascii="Arial" w:hAnsi="Arial" w:cs="Arial"/>
          <w:i/>
          <w:sz w:val="28"/>
          <w:vertAlign w:val="subscript"/>
          <w:lang w:val="de-AT"/>
        </w:rPr>
        <w:t>2</w:t>
      </w:r>
      <w:r w:rsidRPr="00122C55">
        <w:rPr>
          <w:rFonts w:ascii="Arial" w:hAnsi="Arial" w:cs="Arial"/>
          <w:i/>
          <w:sz w:val="28"/>
          <w:lang w:val="de-AT"/>
        </w:rPr>
        <w:t>30-C2</w:t>
      </w:r>
      <w:r>
        <w:rPr>
          <w:rFonts w:ascii="Arial" w:hAnsi="Arial" w:cs="Arial"/>
          <w:i/>
          <w:sz w:val="28"/>
          <w:lang w:val="de-AT"/>
        </w:rPr>
        <w:br/>
      </w:r>
      <w:r w:rsidRPr="00122C55">
        <w:rPr>
          <w:rFonts w:ascii="Arial" w:hAnsi="Arial" w:cs="Arial"/>
          <w:i/>
          <w:sz w:val="28"/>
          <w:lang w:val="de-AT"/>
        </w:rPr>
        <w:t>ZWEI- ODER DREITEILIG, GEPRÜFT NACH EN 1634-1</w:t>
      </w:r>
      <w:r>
        <w:rPr>
          <w:rFonts w:ascii="Arial" w:hAnsi="Arial" w:cs="Arial"/>
          <w:i/>
          <w:sz w:val="28"/>
          <w:lang w:val="de-AT"/>
        </w:rPr>
        <w:br/>
      </w:r>
      <w:r w:rsidRPr="00122C55">
        <w:rPr>
          <w:rFonts w:ascii="Arial" w:hAnsi="Arial" w:cs="Arial"/>
          <w:i/>
          <w:sz w:val="28"/>
          <w:lang w:val="de-AT"/>
        </w:rPr>
        <w:t>CE-GEKENNZEICHNET NACH MASCHINENRICHTLINIE</w:t>
      </w: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  <w:r w:rsidRPr="00122C55">
        <w:rPr>
          <w:rFonts w:ascii="Arial" w:hAnsi="Arial" w:cs="Arial"/>
          <w:sz w:val="22"/>
          <w:lang w:val="de-AT"/>
        </w:rPr>
        <w:t>Feuerschutz-Teleskopschiebetor zweiflügelig (2flg) zwei- oder dreiteilig, feuerhemmend EI</w:t>
      </w:r>
      <w:r w:rsidRPr="00C35761">
        <w:rPr>
          <w:rFonts w:ascii="Arial" w:hAnsi="Arial" w:cs="Arial"/>
          <w:sz w:val="22"/>
          <w:vertAlign w:val="subscript"/>
          <w:lang w:val="de-AT"/>
        </w:rPr>
        <w:t>2</w:t>
      </w:r>
      <w:r w:rsidRPr="00122C55">
        <w:rPr>
          <w:rFonts w:ascii="Arial" w:hAnsi="Arial" w:cs="Arial"/>
          <w:sz w:val="22"/>
          <w:lang w:val="de-AT"/>
        </w:rPr>
        <w:t>30-C2, geprüft nach EN 1634-1, CE-gekennzeichnet nach Maschinenrichtlinie.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 xml:space="preserve">Torblatt bestehend aus mehreren 300 - 1600 mm breiten Sektionen (je nach Gesamtbreite). Die einzelnen Sektionen werden an der Einbaustelle durch ein spezielles Verbindungssystem zu einem stabilen Torblatt </w:t>
      </w:r>
      <w:r w:rsidR="00CD67B2">
        <w:rPr>
          <w:rFonts w:ascii="Arial" w:hAnsi="Arial" w:cs="Arial"/>
          <w:sz w:val="22"/>
          <w:lang w:val="de-AT"/>
        </w:rPr>
        <w:t>verbunden. Torblattdicke 62 mm.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Oberfläche planeben aus verzinktem Stahlblech 0,75 mm dick, vollflächig verklebt. Mit Mittelfugen-abdeckung und Labyrinth-Profil, verzinkt und pulverbeschichtet, Farbe nach Wahl des Auftraggebers aus den RAL-Standardfarben.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Aufhängung: Jede Torsektion wird einzeln auf kugelgelagerte Laufwagen gehängt.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Laufschiene aus kaltgewalztem, verzinktem C-Profil mit Konsolen an der Wand, an der Decke direkt oder abgehängt montiert. Laufschienenverkleidung pulverbeschichtet, Farbe nach Wahl des Auftraggebers aus den RAL-Standardfarben.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Bodenführung am unteren Rand des Torblattes, innen geführt.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Beschläge: M</w:t>
      </w:r>
      <w:r w:rsidR="00C35761" w:rsidRPr="00C35761">
        <w:rPr>
          <w:rFonts w:ascii="Arial" w:hAnsi="Arial" w:cs="Arial"/>
          <w:sz w:val="22"/>
          <w:lang w:val="de-AT"/>
        </w:rPr>
        <w:t>uschelgriff oder m</w:t>
      </w:r>
      <w:r w:rsidRPr="00122C55">
        <w:rPr>
          <w:rFonts w:ascii="Arial" w:hAnsi="Arial" w:cs="Arial"/>
          <w:sz w:val="22"/>
          <w:lang w:val="de-AT"/>
        </w:rPr>
        <w:t>assiver Bügelgriff auf der Gehängeseite, Muschelgriff auf der Wandseite, Öffnungsbegrenzung durch Gummipuffer auf Konsolen montiert, selbstschließend über Schließgewicht, alle Torblattteile gleichzeitig bewegt, die Schließbewegung ist entsprechend der EN 12604 abgesichert.</w:t>
      </w:r>
      <w:r w:rsidR="00CD67B2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Gleichbleibende Schließgeschwindigkeit durch Lamellendämpf</w:t>
      </w:r>
      <w:r w:rsidR="00D21EBE">
        <w:rPr>
          <w:rFonts w:ascii="Arial" w:hAnsi="Arial" w:cs="Arial"/>
          <w:sz w:val="22"/>
          <w:lang w:val="de-AT"/>
        </w:rPr>
        <w:t>er, Feststellung mit Haftmagnet</w:t>
      </w:r>
      <w:r w:rsidR="00D21EBE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mit 24 Volt Gleichspannung, Schließgewichtsverkleidung pulverbeschichtet, Farbe nach Wahl des Auftraggebers aus den RAL-Standardfarben.</w:t>
      </w:r>
    </w:p>
    <w:p w:rsidR="00122C55" w:rsidRDefault="00122C55" w:rsidP="00122C55">
      <w:pPr>
        <w:rPr>
          <w:rFonts w:ascii="Arial" w:hAnsi="Arial" w:cs="Arial"/>
          <w:sz w:val="22"/>
          <w:lang w:val="de-AT"/>
        </w:rPr>
      </w:pPr>
      <w:r w:rsidRPr="00122C55">
        <w:rPr>
          <w:rFonts w:ascii="Arial" w:hAnsi="Arial" w:cs="Arial"/>
          <w:sz w:val="22"/>
          <w:lang w:val="de-AT"/>
        </w:rPr>
        <w:t xml:space="preserve">PENEDER FEUERSCHUTZ-TELESKOPSCHIEBETOR </w:t>
      </w:r>
      <w:r w:rsidR="00287A6F">
        <w:rPr>
          <w:rFonts w:ascii="Arial" w:hAnsi="Arial" w:cs="Arial"/>
          <w:sz w:val="22"/>
          <w:lang w:val="de-AT"/>
        </w:rPr>
        <w:t>ST3</w:t>
      </w:r>
      <w:bookmarkStart w:id="0" w:name="_GoBack"/>
      <w:bookmarkEnd w:id="0"/>
      <w:r w:rsidR="00281BFB">
        <w:rPr>
          <w:rFonts w:ascii="Arial" w:hAnsi="Arial" w:cs="Arial"/>
          <w:sz w:val="22"/>
          <w:lang w:val="de-AT"/>
        </w:rPr>
        <w:t>0-2+1;</w:t>
      </w:r>
      <w:r w:rsidR="00CD67B2" w:rsidRPr="00CD67B2">
        <w:rPr>
          <w:rFonts w:ascii="Arial" w:hAnsi="Arial" w:cs="Arial"/>
          <w:sz w:val="22"/>
          <w:lang w:val="de-AT"/>
        </w:rPr>
        <w:t xml:space="preserve"> 1+2</w:t>
      </w:r>
      <w:r w:rsidR="00281BFB">
        <w:rPr>
          <w:rFonts w:ascii="Arial" w:hAnsi="Arial" w:cs="Arial"/>
          <w:sz w:val="22"/>
          <w:lang w:val="de-AT"/>
        </w:rPr>
        <w:t>;</w:t>
      </w:r>
      <w:r w:rsidR="00CD67B2" w:rsidRPr="00CD67B2">
        <w:rPr>
          <w:rFonts w:ascii="Arial" w:hAnsi="Arial" w:cs="Arial"/>
          <w:sz w:val="22"/>
          <w:lang w:val="de-AT"/>
        </w:rPr>
        <w:t xml:space="preserve"> 2+2</w:t>
      </w:r>
      <w:r w:rsidR="00281BFB">
        <w:rPr>
          <w:rFonts w:ascii="Arial" w:hAnsi="Arial" w:cs="Arial"/>
          <w:sz w:val="22"/>
          <w:lang w:val="de-AT"/>
        </w:rPr>
        <w:t>;</w:t>
      </w:r>
      <w:r w:rsidR="00CD67B2" w:rsidRPr="00CD67B2">
        <w:rPr>
          <w:rFonts w:ascii="Arial" w:hAnsi="Arial" w:cs="Arial"/>
          <w:sz w:val="22"/>
          <w:lang w:val="de-AT"/>
        </w:rPr>
        <w:t xml:space="preserve"> 3+1; 1+3; 3+2; 2+3; 3+3</w:t>
      </w:r>
      <w:r w:rsidR="00281BFB">
        <w:rPr>
          <w:rFonts w:ascii="Arial" w:hAnsi="Arial" w:cs="Arial"/>
          <w:sz w:val="22"/>
          <w:lang w:val="de-AT"/>
        </w:rPr>
        <w:t>;</w:t>
      </w:r>
      <w:r w:rsidRPr="00122C55">
        <w:rPr>
          <w:rFonts w:ascii="Arial" w:hAnsi="Arial" w:cs="Arial"/>
          <w:sz w:val="22"/>
          <w:lang w:val="de-AT"/>
        </w:rPr>
        <w:t xml:space="preserve"> EI</w:t>
      </w:r>
      <w:r w:rsidRPr="00CD67B2">
        <w:rPr>
          <w:rFonts w:ascii="Arial" w:hAnsi="Arial" w:cs="Arial"/>
          <w:sz w:val="22"/>
          <w:vertAlign w:val="subscript"/>
          <w:lang w:val="de-AT"/>
        </w:rPr>
        <w:t>2</w:t>
      </w:r>
      <w:r w:rsidR="00287A6F">
        <w:rPr>
          <w:rFonts w:ascii="Arial" w:hAnsi="Arial" w:cs="Arial"/>
          <w:sz w:val="22"/>
          <w:lang w:val="de-AT"/>
        </w:rPr>
        <w:t>3</w:t>
      </w:r>
      <w:r w:rsidRPr="00122C55">
        <w:rPr>
          <w:rFonts w:ascii="Arial" w:hAnsi="Arial" w:cs="Arial"/>
          <w:sz w:val="22"/>
          <w:lang w:val="de-AT"/>
        </w:rPr>
        <w:t>0-C2</w:t>
      </w:r>
    </w:p>
    <w:p w:rsid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571D84" w:rsidRPr="00122C55" w:rsidRDefault="00571D84" w:rsidP="00122C55">
      <w:pPr>
        <w:rPr>
          <w:rFonts w:ascii="Arial" w:hAnsi="Arial" w:cs="Arial"/>
          <w:sz w:val="22"/>
          <w:lang w:val="de-AT"/>
        </w:rPr>
      </w:pPr>
    </w:p>
    <w:p w:rsidR="00122C55" w:rsidRPr="00CD67B2" w:rsidRDefault="00601E86" w:rsidP="00122C55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="00122C55" w:rsidRPr="00CD67B2">
        <w:rPr>
          <w:rFonts w:ascii="Arial" w:hAnsi="Arial" w:cs="Arial"/>
          <w:b/>
          <w:sz w:val="22"/>
          <w:lang w:val="de-AT"/>
        </w:rPr>
        <w:t>Schiebetor 2-teilig.EI</w:t>
      </w:r>
      <w:r w:rsidR="00122C55" w:rsidRPr="00CD67B2">
        <w:rPr>
          <w:rFonts w:ascii="Arial" w:hAnsi="Arial" w:cs="Arial"/>
          <w:b/>
          <w:sz w:val="22"/>
          <w:vertAlign w:val="subscript"/>
          <w:lang w:val="de-AT"/>
        </w:rPr>
        <w:t>2</w:t>
      </w:r>
      <w:r w:rsidR="00D56FBE">
        <w:rPr>
          <w:rFonts w:ascii="Arial" w:hAnsi="Arial" w:cs="Arial"/>
          <w:b/>
          <w:sz w:val="22"/>
          <w:lang w:val="de-AT"/>
        </w:rPr>
        <w:t>3</w:t>
      </w:r>
      <w:r w:rsidR="00122C55" w:rsidRPr="00CD67B2">
        <w:rPr>
          <w:rFonts w:ascii="Arial" w:hAnsi="Arial" w:cs="Arial"/>
          <w:b/>
          <w:sz w:val="22"/>
          <w:lang w:val="de-AT"/>
        </w:rPr>
        <w:t>0</w:t>
      </w: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CD67B2">
        <w:rPr>
          <w:rFonts w:ascii="Arial" w:hAnsi="Arial" w:cs="Arial"/>
          <w:sz w:val="22"/>
          <w:lang w:val="de-AT"/>
        </w:rPr>
        <w:t xml:space="preserve"> </w:t>
      </w:r>
      <w:r w:rsidRPr="00122C55">
        <w:rPr>
          <w:rFonts w:ascii="Arial" w:hAnsi="Arial" w:cs="Arial"/>
          <w:sz w:val="22"/>
          <w:lang w:val="de-AT"/>
        </w:rPr>
        <w:t>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CD67B2" w:rsidRDefault="00122C55" w:rsidP="00122C55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CD67B2" w:rsidRDefault="00601E86" w:rsidP="00122C55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="00122C55" w:rsidRPr="00CD67B2">
        <w:rPr>
          <w:rFonts w:ascii="Arial" w:hAnsi="Arial" w:cs="Arial"/>
          <w:b/>
          <w:sz w:val="22"/>
          <w:lang w:val="de-AT"/>
        </w:rPr>
        <w:t>Schiebetor 3-teilig.EI</w:t>
      </w:r>
      <w:r w:rsidR="00122C55" w:rsidRPr="00CD67B2">
        <w:rPr>
          <w:rFonts w:ascii="Arial" w:hAnsi="Arial" w:cs="Arial"/>
          <w:b/>
          <w:sz w:val="22"/>
          <w:vertAlign w:val="subscript"/>
          <w:lang w:val="de-AT"/>
        </w:rPr>
        <w:t>2</w:t>
      </w:r>
      <w:r w:rsidR="00D56FBE">
        <w:rPr>
          <w:rFonts w:ascii="Arial" w:hAnsi="Arial" w:cs="Arial"/>
          <w:b/>
          <w:sz w:val="22"/>
          <w:lang w:val="de-AT"/>
        </w:rPr>
        <w:t>3</w:t>
      </w:r>
      <w:r w:rsidR="00122C55" w:rsidRPr="00CD67B2">
        <w:rPr>
          <w:rFonts w:ascii="Arial" w:hAnsi="Arial" w:cs="Arial"/>
          <w:b/>
          <w:sz w:val="22"/>
          <w:lang w:val="de-AT"/>
        </w:rPr>
        <w:t>0</w:t>
      </w:r>
    </w:p>
    <w:p w:rsidR="00122C55" w:rsidRPr="00122C55" w:rsidRDefault="00122C55" w:rsidP="00122C55">
      <w:pPr>
        <w:rPr>
          <w:rFonts w:ascii="Arial" w:hAnsi="Arial" w:cs="Arial"/>
          <w:sz w:val="22"/>
          <w:lang w:val="de-AT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122C55">
        <w:rPr>
          <w:rFonts w:ascii="Arial" w:hAnsi="Arial" w:cs="Arial"/>
          <w:sz w:val="22"/>
          <w:lang w:val="de-AT"/>
        </w:rPr>
        <w:t xml:space="preserve"> 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122C55" w:rsidRPr="00CD67B2" w:rsidRDefault="00122C55" w:rsidP="00122C55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</w:p>
    <w:p w:rsidR="00122C55" w:rsidRPr="00122C55" w:rsidRDefault="00122C55" w:rsidP="00122C55">
      <w:pPr>
        <w:rPr>
          <w:rFonts w:ascii="Arial" w:hAnsi="Arial" w:cs="Arial"/>
          <w:sz w:val="22"/>
          <w:lang w:val="en-US"/>
        </w:rPr>
      </w:pPr>
    </w:p>
    <w:p w:rsidR="00E949E5" w:rsidRPr="00122C55" w:rsidRDefault="00122C55" w:rsidP="00122C55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E949E5" w:rsidRPr="00122C55" w:rsidSect="008206AE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84A29"/>
    <w:rsid w:val="000B110F"/>
    <w:rsid w:val="000E37F4"/>
    <w:rsid w:val="00122C55"/>
    <w:rsid w:val="0012683E"/>
    <w:rsid w:val="0015443D"/>
    <w:rsid w:val="001808D6"/>
    <w:rsid w:val="00211682"/>
    <w:rsid w:val="002441EE"/>
    <w:rsid w:val="00255650"/>
    <w:rsid w:val="00281BFB"/>
    <w:rsid w:val="00287A6F"/>
    <w:rsid w:val="00313B71"/>
    <w:rsid w:val="00314435"/>
    <w:rsid w:val="0035367C"/>
    <w:rsid w:val="00360EE9"/>
    <w:rsid w:val="0039437B"/>
    <w:rsid w:val="003B393C"/>
    <w:rsid w:val="00430DCE"/>
    <w:rsid w:val="00464B88"/>
    <w:rsid w:val="00495271"/>
    <w:rsid w:val="004A71E9"/>
    <w:rsid w:val="004E6C4C"/>
    <w:rsid w:val="00505534"/>
    <w:rsid w:val="005439DE"/>
    <w:rsid w:val="00571D84"/>
    <w:rsid w:val="00584094"/>
    <w:rsid w:val="005A1D9C"/>
    <w:rsid w:val="005C07C4"/>
    <w:rsid w:val="00601E86"/>
    <w:rsid w:val="00623746"/>
    <w:rsid w:val="00640478"/>
    <w:rsid w:val="006D5CEA"/>
    <w:rsid w:val="00706858"/>
    <w:rsid w:val="00721C4F"/>
    <w:rsid w:val="0075456B"/>
    <w:rsid w:val="007C67D7"/>
    <w:rsid w:val="007E722B"/>
    <w:rsid w:val="00803072"/>
    <w:rsid w:val="008142BB"/>
    <w:rsid w:val="008206AE"/>
    <w:rsid w:val="008D73CD"/>
    <w:rsid w:val="00925C0A"/>
    <w:rsid w:val="00926B9B"/>
    <w:rsid w:val="00952D3C"/>
    <w:rsid w:val="00A14DB0"/>
    <w:rsid w:val="00AF68FA"/>
    <w:rsid w:val="00B02DE1"/>
    <w:rsid w:val="00B72468"/>
    <w:rsid w:val="00BC46CE"/>
    <w:rsid w:val="00BE5183"/>
    <w:rsid w:val="00C07C32"/>
    <w:rsid w:val="00C35761"/>
    <w:rsid w:val="00C411EE"/>
    <w:rsid w:val="00C467AD"/>
    <w:rsid w:val="00C60261"/>
    <w:rsid w:val="00C70CDD"/>
    <w:rsid w:val="00CD67B2"/>
    <w:rsid w:val="00CF5B08"/>
    <w:rsid w:val="00D21EBE"/>
    <w:rsid w:val="00D548AB"/>
    <w:rsid w:val="00D56FBE"/>
    <w:rsid w:val="00DE4C48"/>
    <w:rsid w:val="00E00F71"/>
    <w:rsid w:val="00E03AE3"/>
    <w:rsid w:val="00E949E5"/>
    <w:rsid w:val="00F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9</cp:revision>
  <cp:lastPrinted>2009-06-09T11:32:00Z</cp:lastPrinted>
  <dcterms:created xsi:type="dcterms:W3CDTF">2018-06-21T07:37:00Z</dcterms:created>
  <dcterms:modified xsi:type="dcterms:W3CDTF">2018-06-22T07:55:00Z</dcterms:modified>
</cp:coreProperties>
</file>