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21BC7" w14:textId="77777777" w:rsidR="005C0199" w:rsidRPr="006D2F82" w:rsidRDefault="002E5235" w:rsidP="005C0199">
      <w:pPr>
        <w:pStyle w:val="Grundtext"/>
        <w:ind w:left="0"/>
        <w:rPr>
          <w:rFonts w:cs="Arial"/>
          <w:b/>
          <w:color w:val="auto"/>
          <w:w w:val="100"/>
          <w:sz w:val="28"/>
          <w:szCs w:val="28"/>
          <w:lang w:eastAsia="de-AT"/>
        </w:rPr>
      </w:pPr>
      <w:r>
        <w:rPr>
          <w:rFonts w:cs="Arial"/>
          <w:b/>
          <w:noProof/>
          <w:lang w:val="de-AT" w:eastAsia="de-AT"/>
        </w:rPr>
        <w:drawing>
          <wp:anchor distT="0" distB="0" distL="114300" distR="114300" simplePos="0" relativeHeight="251660288" behindDoc="0" locked="0" layoutInCell="1" allowOverlap="1" wp14:anchorId="09B18B08" wp14:editId="7B2F60E2">
            <wp:simplePos x="0" y="0"/>
            <wp:positionH relativeFrom="column">
              <wp:posOffset>5266055</wp:posOffset>
            </wp:positionH>
            <wp:positionV relativeFrom="paragraph">
              <wp:posOffset>2145665</wp:posOffset>
            </wp:positionV>
            <wp:extent cx="1097280" cy="1440180"/>
            <wp:effectExtent l="0" t="0" r="7620" b="7620"/>
            <wp:wrapNone/>
            <wp:docPr id="1" name="Grafik 1" descr="C:\Users\hofmar\AppData\Local\Microsoft\Windows\INetCache\Content.Word\IMG_3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fmar\AppData\Local\Microsoft\Windows\INetCache\Content.Word\IMG_3335.JPG"/>
                    <pic:cNvPicPr>
                      <a:picLocks noChangeAspect="1" noChangeArrowheads="1"/>
                    </pic:cNvPicPr>
                  </pic:nvPicPr>
                  <pic:blipFill>
                    <a:blip r:embed="rId8" cstate="print">
                      <a:extLst>
                        <a:ext uri="{28A0092B-C50C-407E-A947-70E740481C1C}">
                          <a14:useLocalDpi xmlns:a14="http://schemas.microsoft.com/office/drawing/2010/main" val="0"/>
                        </a:ext>
                      </a:extLst>
                    </a:blip>
                    <a:srcRect l="16499" r="32462"/>
                    <a:stretch>
                      <a:fillRect/>
                    </a:stretch>
                  </pic:blipFill>
                  <pic:spPr bwMode="auto">
                    <a:xfrm>
                      <a:off x="0" y="0"/>
                      <a:ext cx="109728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F0F">
        <w:rPr>
          <w:rFonts w:cs="Arial"/>
          <w:b/>
          <w:color w:val="auto"/>
          <w:w w:val="100"/>
          <w:sz w:val="28"/>
          <w:szCs w:val="28"/>
          <w:lang w:eastAsia="de-AT"/>
        </w:rPr>
        <w:t>PENEDERc</w:t>
      </w:r>
      <w:r w:rsidR="005C0199">
        <w:rPr>
          <w:rFonts w:cs="Arial"/>
          <w:b/>
          <w:color w:val="auto"/>
          <w:w w:val="100"/>
          <w:sz w:val="28"/>
          <w:szCs w:val="28"/>
          <w:lang w:eastAsia="de-AT"/>
        </w:rPr>
        <w:t>lassic</w:t>
      </w:r>
      <w:r w:rsidR="00B96A4E">
        <w:rPr>
          <w:rFonts w:cs="Arial"/>
          <w:b/>
          <w:color w:val="auto"/>
          <w:w w:val="100"/>
          <w:sz w:val="28"/>
          <w:szCs w:val="28"/>
          <w:lang w:eastAsia="de-AT"/>
        </w:rPr>
        <w:t>-00</w:t>
      </w:r>
      <w:r w:rsidR="00E8106A">
        <w:rPr>
          <w:rFonts w:cs="Arial"/>
          <w:b/>
          <w:color w:val="auto"/>
          <w:w w:val="100"/>
          <w:sz w:val="28"/>
          <w:szCs w:val="28"/>
          <w:lang w:eastAsia="de-AT"/>
        </w:rPr>
        <w:t xml:space="preserve"> </w:t>
      </w:r>
      <w:r w:rsidR="008D198E">
        <w:rPr>
          <w:rFonts w:cs="Arial"/>
          <w:b/>
          <w:color w:val="auto"/>
          <w:w w:val="100"/>
          <w:sz w:val="28"/>
          <w:szCs w:val="28"/>
          <w:vertAlign w:val="superscript"/>
          <w:lang w:eastAsia="de-AT"/>
        </w:rPr>
        <w:t>Edelstahl</w:t>
      </w:r>
      <w:r w:rsidR="00227A21">
        <w:rPr>
          <w:rFonts w:cs="Arial"/>
          <w:b/>
          <w:color w:val="auto"/>
          <w:w w:val="100"/>
          <w:sz w:val="28"/>
          <w:szCs w:val="28"/>
          <w:lang w:eastAsia="de-AT"/>
        </w:rPr>
        <w:t>,</w:t>
      </w:r>
      <w:r w:rsidR="00700413">
        <w:rPr>
          <w:rFonts w:cs="Arial"/>
          <w:b/>
          <w:color w:val="auto"/>
          <w:w w:val="100"/>
          <w:sz w:val="28"/>
          <w:szCs w:val="28"/>
          <w:lang w:eastAsia="de-AT"/>
        </w:rPr>
        <w:t xml:space="preserve"> </w:t>
      </w:r>
      <w:r w:rsidR="0054102C">
        <w:rPr>
          <w:rFonts w:cs="Arial"/>
          <w:b/>
          <w:color w:val="auto"/>
          <w:w w:val="100"/>
          <w:sz w:val="28"/>
          <w:szCs w:val="28"/>
          <w:lang w:eastAsia="de-AT"/>
        </w:rPr>
        <w:t>2</w:t>
      </w:r>
      <w:r w:rsidR="004C0E2A">
        <w:rPr>
          <w:rFonts w:cs="Arial"/>
          <w:b/>
          <w:color w:val="auto"/>
          <w:w w:val="100"/>
          <w:sz w:val="28"/>
          <w:szCs w:val="28"/>
          <w:lang w:eastAsia="de-AT"/>
        </w:rPr>
        <w:t>-flügelig</w:t>
      </w:r>
    </w:p>
    <w:p w14:paraId="71707F2D" w14:textId="77777777" w:rsidR="005C0199" w:rsidRPr="00991390" w:rsidRDefault="005C0199" w:rsidP="00F034CE">
      <w:pPr>
        <w:tabs>
          <w:tab w:val="left" w:pos="680"/>
          <w:tab w:val="left" w:pos="2694"/>
          <w:tab w:val="left" w:pos="2722"/>
        </w:tabs>
        <w:rPr>
          <w:rFonts w:ascii="Arial" w:hAnsi="Arial" w:cs="Arial"/>
          <w:sz w:val="10"/>
          <w:szCs w:val="10"/>
        </w:rPr>
      </w:pPr>
    </w:p>
    <w:p w14:paraId="03CBD20B" w14:textId="77777777" w:rsidR="008D198E" w:rsidRPr="00026349" w:rsidRDefault="00EE02C6" w:rsidP="00410534">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jc w:val="both"/>
        <w:rPr>
          <w:rFonts w:cs="Arial"/>
          <w:b w:val="0"/>
          <w:i/>
        </w:rPr>
      </w:pPr>
      <w:r w:rsidRPr="00026349">
        <w:rPr>
          <w:rFonts w:cs="Arial"/>
          <w:b w:val="0"/>
          <w:i/>
          <w:noProof/>
          <w:lang w:val="de-AT"/>
        </w:rPr>
        <mc:AlternateContent>
          <mc:Choice Requires="wps">
            <w:drawing>
              <wp:anchor distT="45720" distB="45720" distL="114300" distR="114300" simplePos="0" relativeHeight="251659264" behindDoc="0" locked="0" layoutInCell="1" allowOverlap="1" wp14:anchorId="63A4BA08" wp14:editId="4181AF88">
                <wp:simplePos x="0" y="0"/>
                <wp:positionH relativeFrom="column">
                  <wp:posOffset>0</wp:posOffset>
                </wp:positionH>
                <wp:positionV relativeFrom="paragraph">
                  <wp:posOffset>43815</wp:posOffset>
                </wp:positionV>
                <wp:extent cx="6416040" cy="3450590"/>
                <wp:effectExtent l="0" t="0" r="22860" b="2032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313430"/>
                        </a:xfrm>
                        <a:prstGeom prst="rect">
                          <a:avLst/>
                        </a:prstGeom>
                        <a:solidFill>
                          <a:srgbClr val="FFFFFF"/>
                        </a:solidFill>
                        <a:ln w="9525">
                          <a:solidFill>
                            <a:srgbClr val="000000"/>
                          </a:solidFill>
                          <a:miter lim="800000"/>
                          <a:headEnd/>
                          <a:tailEnd/>
                        </a:ln>
                      </wps:spPr>
                      <wps:txbx>
                        <w:txbxContent>
                          <w:p w14:paraId="6DAFE207" w14:textId="77777777" w:rsidR="00860C82" w:rsidRPr="00860C82" w:rsidRDefault="00860C82" w:rsidP="00860C82">
                            <w:pPr>
                              <w:tabs>
                                <w:tab w:val="left" w:pos="680"/>
                                <w:tab w:val="left" w:pos="2694"/>
                                <w:tab w:val="left" w:pos="2722"/>
                              </w:tabs>
                              <w:rPr>
                                <w:rFonts w:ascii="Arial" w:hAnsi="Arial" w:cs="Arial"/>
                                <w:b/>
                                <w:sz w:val="16"/>
                                <w:szCs w:val="16"/>
                                <w:highlight w:val="yellow"/>
                              </w:rPr>
                            </w:pPr>
                            <w:r w:rsidRPr="00860C82">
                              <w:rPr>
                                <w:rFonts w:ascii="Arial" w:hAnsi="Arial" w:cs="Arial"/>
                                <w:b/>
                              </w:rPr>
                              <w:t>Kurzinfo</w:t>
                            </w:r>
                          </w:p>
                          <w:p w14:paraId="0F7F0D59" w14:textId="77777777" w:rsidR="00EE02C6" w:rsidRDefault="00EE02C6" w:rsidP="00EE02C6">
                            <w:pPr>
                              <w:pStyle w:val="Listenabsatz"/>
                              <w:numPr>
                                <w:ilvl w:val="0"/>
                                <w:numId w:val="1"/>
                              </w:numPr>
                              <w:tabs>
                                <w:tab w:val="left" w:pos="680"/>
                                <w:tab w:val="left" w:pos="2694"/>
                                <w:tab w:val="left" w:pos="2722"/>
                                <w:tab w:val="left" w:pos="6663"/>
                              </w:tabs>
                              <w:rPr>
                                <w:rFonts w:ascii="Arial" w:hAnsi="Arial" w:cs="Arial"/>
                              </w:rPr>
                            </w:pPr>
                            <w:r w:rsidRPr="00971F8D">
                              <w:rPr>
                                <w:rFonts w:ascii="Arial" w:hAnsi="Arial" w:cs="Arial"/>
                              </w:rPr>
                              <w:t xml:space="preserve">Türe </w:t>
                            </w:r>
                            <w:r>
                              <w:rPr>
                                <w:rFonts w:ascii="Arial" w:hAnsi="Arial" w:cs="Arial"/>
                              </w:rPr>
                              <w:t xml:space="preserve">aus nichtrostendem Edelstahl </w:t>
                            </w:r>
                            <w:r w:rsidRPr="00971F8D">
                              <w:rPr>
                                <w:rFonts w:ascii="Arial" w:hAnsi="Arial" w:cs="Arial"/>
                              </w:rPr>
                              <w:t>mit Isolierkörper</w:t>
                            </w:r>
                            <w:r>
                              <w:rPr>
                                <w:rFonts w:ascii="Arial" w:hAnsi="Arial" w:cs="Arial"/>
                              </w:rPr>
                              <w:t>, Oberfläche geschliffen</w:t>
                            </w:r>
                          </w:p>
                          <w:p w14:paraId="182FCAE7" w14:textId="77777777" w:rsidR="00EE02C6" w:rsidRDefault="00EE02C6" w:rsidP="00EE02C6">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Außeneinsatz</w:t>
                            </w:r>
                          </w:p>
                          <w:p w14:paraId="7C87C2E7" w14:textId="77777777" w:rsidR="00EE02C6" w:rsidRPr="00EE02C6" w:rsidRDefault="00EE02C6" w:rsidP="00EE02C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2</w:t>
                            </w:r>
                            <w:r w:rsidRPr="00646C54">
                              <w:rPr>
                                <w:rFonts w:ascii="Arial" w:hAnsi="Arial" w:cs="Arial"/>
                              </w:rPr>
                              <w:t>-</w:t>
                            </w:r>
                            <w:r w:rsidR="0005525B">
                              <w:rPr>
                                <w:rFonts w:ascii="Arial" w:hAnsi="Arial" w:cs="Arial"/>
                              </w:rPr>
                              <w:t>f</w:t>
                            </w:r>
                            <w:r w:rsidRPr="00646C54">
                              <w:rPr>
                                <w:rFonts w:ascii="Arial" w:hAnsi="Arial" w:cs="Arial"/>
                              </w:rPr>
                              <w:t>lügelig</w:t>
                            </w:r>
                            <w:r w:rsidR="00C13FC6">
                              <w:rPr>
                                <w:rFonts w:ascii="Arial" w:hAnsi="Arial" w:cs="Arial"/>
                              </w:rPr>
                              <w:tab/>
                            </w:r>
                            <w:r>
                              <w:rPr>
                                <w:rFonts w:ascii="Arial" w:hAnsi="Arial" w:cs="Arial"/>
                              </w:rPr>
                              <w:tab/>
                            </w:r>
                          </w:p>
                          <w:p w14:paraId="7F4D0097" w14:textId="77777777" w:rsidR="00EE02C6" w:rsidRPr="00646C54" w:rsidRDefault="00C03F9B" w:rsidP="00960E3A">
                            <w:pPr>
                              <w:pStyle w:val="Listenabsatz"/>
                              <w:numPr>
                                <w:ilvl w:val="0"/>
                                <w:numId w:val="1"/>
                              </w:numPr>
                              <w:tabs>
                                <w:tab w:val="left" w:pos="680"/>
                                <w:tab w:val="left" w:pos="2694"/>
                                <w:tab w:val="left" w:pos="2722"/>
                                <w:tab w:val="left" w:pos="6804"/>
                              </w:tabs>
                              <w:rPr>
                                <w:rFonts w:ascii="Arial" w:hAnsi="Arial" w:cs="Arial"/>
                              </w:rPr>
                            </w:pPr>
                            <w:r>
                              <w:rPr>
                                <w:rFonts w:ascii="Arial" w:hAnsi="Arial" w:cs="Arial"/>
                              </w:rPr>
                              <w:t>ü</w:t>
                            </w:r>
                            <w:r w:rsidR="00EE02C6" w:rsidRPr="00646C54">
                              <w:rPr>
                                <w:rFonts w:ascii="Arial" w:hAnsi="Arial" w:cs="Arial"/>
                              </w:rPr>
                              <w:t>berfälzt</w:t>
                            </w:r>
                            <w:r w:rsidR="00EE02C6">
                              <w:rPr>
                                <w:rFonts w:ascii="Arial" w:hAnsi="Arial" w:cs="Arial"/>
                              </w:rPr>
                              <w:t xml:space="preserve"> oder</w:t>
                            </w:r>
                            <w:r w:rsidR="00EE02C6" w:rsidRPr="00646C54">
                              <w:rPr>
                                <w:rFonts w:ascii="Arial" w:hAnsi="Arial" w:cs="Arial"/>
                              </w:rPr>
                              <w:t xml:space="preserve"> flächenbündig </w:t>
                            </w:r>
                            <w:r w:rsidR="00EE02C6">
                              <w:rPr>
                                <w:rFonts w:ascii="Arial" w:hAnsi="Arial" w:cs="Arial"/>
                              </w:rPr>
                              <w:tab/>
                            </w:r>
                            <w:r w:rsidR="00EE02C6" w:rsidRPr="001E4E53">
                              <w:rPr>
                                <w:rFonts w:ascii="Arial" w:hAnsi="Arial" w:cs="Arial"/>
                                <w:sz w:val="16"/>
                                <w:szCs w:val="16"/>
                              </w:rPr>
                              <w:t>(</w:t>
                            </w:r>
                            <w:r w:rsidR="00EE02C6">
                              <w:rPr>
                                <w:rFonts w:ascii="Arial" w:hAnsi="Arial" w:cs="Arial"/>
                                <w:sz w:val="16"/>
                                <w:szCs w:val="16"/>
                              </w:rPr>
                              <w:t xml:space="preserve">Auswahl im </w:t>
                            </w:r>
                            <w:r w:rsidR="00101E1F">
                              <w:rPr>
                                <w:rFonts w:ascii="Arial" w:hAnsi="Arial" w:cs="Arial"/>
                                <w:sz w:val="16"/>
                                <w:szCs w:val="16"/>
                              </w:rPr>
                              <w:t>Positions</w:t>
                            </w:r>
                            <w:r w:rsidR="00EE02C6">
                              <w:rPr>
                                <w:rFonts w:ascii="Arial" w:hAnsi="Arial" w:cs="Arial"/>
                                <w:sz w:val="16"/>
                                <w:szCs w:val="16"/>
                              </w:rPr>
                              <w:t>text</w:t>
                            </w:r>
                            <w:r w:rsidR="00EE02C6" w:rsidRPr="001E4E53">
                              <w:rPr>
                                <w:rFonts w:ascii="Arial" w:hAnsi="Arial" w:cs="Arial"/>
                                <w:sz w:val="16"/>
                                <w:szCs w:val="16"/>
                              </w:rPr>
                              <w:t>)</w:t>
                            </w:r>
                          </w:p>
                          <w:p w14:paraId="481C979E" w14:textId="77777777" w:rsidR="00960E3A" w:rsidRDefault="00E8106A" w:rsidP="00960E3A">
                            <w:pPr>
                              <w:pStyle w:val="Listenabsatz"/>
                              <w:numPr>
                                <w:ilvl w:val="0"/>
                                <w:numId w:val="1"/>
                              </w:numPr>
                              <w:tabs>
                                <w:tab w:val="left" w:pos="680"/>
                                <w:tab w:val="left" w:pos="2694"/>
                                <w:tab w:val="left" w:pos="2722"/>
                                <w:tab w:val="left" w:pos="6804"/>
                              </w:tabs>
                              <w:rPr>
                                <w:rFonts w:ascii="Arial" w:hAnsi="Arial" w:cs="Arial"/>
                              </w:rPr>
                            </w:pPr>
                            <w:r>
                              <w:rPr>
                                <w:rFonts w:ascii="Arial" w:hAnsi="Arial" w:cs="Arial"/>
                              </w:rPr>
                              <w:t>Feuerschutz:</w:t>
                            </w:r>
                            <w:r w:rsidR="00960E3A">
                              <w:rPr>
                                <w:rFonts w:ascii="Arial" w:hAnsi="Arial" w:cs="Arial"/>
                              </w:rPr>
                              <w:t xml:space="preserve"> T0, (kein) </w:t>
                            </w:r>
                          </w:p>
                          <w:p w14:paraId="0BF15E7F" w14:textId="77777777" w:rsidR="00E8106A" w:rsidRDefault="00E8106A" w:rsidP="00960E3A">
                            <w:pPr>
                              <w:pStyle w:val="Listenabsatz"/>
                              <w:numPr>
                                <w:ilvl w:val="0"/>
                                <w:numId w:val="1"/>
                              </w:numPr>
                              <w:tabs>
                                <w:tab w:val="left" w:pos="680"/>
                                <w:tab w:val="left" w:pos="2694"/>
                                <w:tab w:val="left" w:pos="2722"/>
                                <w:tab w:val="left" w:pos="6804"/>
                              </w:tabs>
                              <w:rPr>
                                <w:rFonts w:ascii="Arial" w:hAnsi="Arial" w:cs="Arial"/>
                              </w:rPr>
                            </w:pPr>
                            <w:r>
                              <w:rPr>
                                <w:rFonts w:ascii="Arial" w:hAnsi="Arial" w:cs="Arial"/>
                              </w:rPr>
                              <w:t>Selbstschließfunktion: C5</w:t>
                            </w:r>
                            <w:r w:rsidR="003C4144">
                              <w:rPr>
                                <w:rFonts w:ascii="Arial" w:hAnsi="Arial" w:cs="Arial"/>
                              </w:rPr>
                              <w:t xml:space="preserve"> </w:t>
                            </w:r>
                            <w:r w:rsidR="003C4144">
                              <w:rPr>
                                <w:rFonts w:ascii="Arial" w:hAnsi="Arial" w:cs="Arial"/>
                              </w:rPr>
                              <w:tab/>
                            </w:r>
                            <w:r w:rsidR="003C4144" w:rsidRPr="00EE02C6">
                              <w:rPr>
                                <w:rFonts w:ascii="Arial" w:hAnsi="Arial" w:cs="Arial"/>
                                <w:sz w:val="16"/>
                                <w:szCs w:val="16"/>
                              </w:rPr>
                              <w:t>(Aufzahlung)</w:t>
                            </w:r>
                          </w:p>
                          <w:p w14:paraId="45C2D64C" w14:textId="77777777" w:rsidR="00C13FC6" w:rsidRDefault="00227A21" w:rsidP="00960E3A">
                            <w:pPr>
                              <w:pStyle w:val="Listenabsatz"/>
                              <w:numPr>
                                <w:ilvl w:val="0"/>
                                <w:numId w:val="1"/>
                              </w:numPr>
                              <w:tabs>
                                <w:tab w:val="left" w:pos="680"/>
                                <w:tab w:val="left" w:pos="2694"/>
                                <w:tab w:val="left" w:pos="2722"/>
                                <w:tab w:val="left" w:pos="6804"/>
                              </w:tabs>
                              <w:rPr>
                                <w:rFonts w:ascii="Arial" w:hAnsi="Arial" w:cs="Arial"/>
                              </w:rPr>
                            </w:pPr>
                            <w:r>
                              <w:rPr>
                                <w:rFonts w:ascii="Arial" w:hAnsi="Arial" w:cs="Arial"/>
                              </w:rPr>
                              <w:t xml:space="preserve">Schallschutz: </w:t>
                            </w:r>
                            <w:r w:rsidR="00700413">
                              <w:rPr>
                                <w:rFonts w:ascii="Arial" w:hAnsi="Arial" w:cs="Arial"/>
                              </w:rPr>
                              <w:t>Standard</w:t>
                            </w:r>
                            <w:r>
                              <w:rPr>
                                <w:rFonts w:ascii="Arial" w:hAnsi="Arial" w:cs="Arial"/>
                              </w:rPr>
                              <w:t xml:space="preserve"> ohne weitere Anforderungen</w:t>
                            </w:r>
                          </w:p>
                          <w:p w14:paraId="5EA4093C" w14:textId="77777777" w:rsidR="00BA0BD8" w:rsidRPr="00C13FC6" w:rsidRDefault="00C13FC6" w:rsidP="00960E3A">
                            <w:pPr>
                              <w:pStyle w:val="Listenabsatz"/>
                              <w:numPr>
                                <w:ilvl w:val="0"/>
                                <w:numId w:val="1"/>
                              </w:numPr>
                              <w:tabs>
                                <w:tab w:val="left" w:pos="680"/>
                                <w:tab w:val="left" w:pos="2694"/>
                                <w:tab w:val="left" w:pos="2722"/>
                                <w:tab w:val="left" w:pos="6804"/>
                              </w:tabs>
                              <w:rPr>
                                <w:rFonts w:ascii="Arial" w:hAnsi="Arial" w:cs="Arial"/>
                              </w:rPr>
                            </w:pPr>
                            <w:r>
                              <w:rPr>
                                <w:rFonts w:ascii="Arial" w:hAnsi="Arial" w:cs="Arial"/>
                              </w:rPr>
                              <w:t>Rauchschutz</w:t>
                            </w:r>
                            <w:r w:rsidR="00700413">
                              <w:rPr>
                                <w:rFonts w:ascii="Arial" w:hAnsi="Arial" w:cs="Arial"/>
                              </w:rPr>
                              <w:t xml:space="preserve"> EN13501-2</w:t>
                            </w:r>
                            <w:r w:rsidR="00E8106A">
                              <w:rPr>
                                <w:rFonts w:ascii="Arial" w:hAnsi="Arial" w:cs="Arial"/>
                              </w:rPr>
                              <w:t xml:space="preserve">: </w:t>
                            </w:r>
                            <w:r>
                              <w:rPr>
                                <w:rFonts w:ascii="Arial" w:hAnsi="Arial" w:cs="Arial"/>
                              </w:rPr>
                              <w:t>nicht geprüft</w:t>
                            </w:r>
                            <w:r w:rsidR="00BA0BD8" w:rsidRPr="00C13FC6">
                              <w:rPr>
                                <w:rFonts w:ascii="Arial" w:hAnsi="Arial" w:cs="Arial"/>
                              </w:rPr>
                              <w:tab/>
                            </w:r>
                            <w:r w:rsidR="00BA0BD8" w:rsidRPr="00C13FC6">
                              <w:rPr>
                                <w:rFonts w:ascii="Arial" w:hAnsi="Arial" w:cs="Arial"/>
                                <w:sz w:val="16"/>
                                <w:szCs w:val="16"/>
                              </w:rPr>
                              <w:t xml:space="preserve"> </w:t>
                            </w:r>
                          </w:p>
                          <w:p w14:paraId="560324A7" w14:textId="77777777" w:rsidR="00EE02C6" w:rsidRPr="00EE02C6" w:rsidRDefault="00EE02C6" w:rsidP="00960E3A">
                            <w:pPr>
                              <w:pStyle w:val="Listenabsatz"/>
                              <w:numPr>
                                <w:ilvl w:val="0"/>
                                <w:numId w:val="1"/>
                              </w:numPr>
                              <w:tabs>
                                <w:tab w:val="left" w:pos="680"/>
                                <w:tab w:val="left" w:pos="2694"/>
                                <w:tab w:val="left" w:pos="2722"/>
                                <w:tab w:val="left" w:pos="6804"/>
                              </w:tabs>
                              <w:rPr>
                                <w:rFonts w:ascii="Arial" w:hAnsi="Arial" w:cs="Arial"/>
                              </w:rPr>
                            </w:pPr>
                            <w:r w:rsidRPr="00EE02C6">
                              <w:rPr>
                                <w:rFonts w:ascii="Arial" w:hAnsi="Arial" w:cs="Arial"/>
                              </w:rPr>
                              <w:t>Ausführung als Fluchtwegtüre EN179/EN1125</w:t>
                            </w:r>
                            <w:r w:rsidRPr="00EE02C6">
                              <w:rPr>
                                <w:rFonts w:ascii="Arial" w:hAnsi="Arial" w:cs="Arial"/>
                              </w:rPr>
                              <w:tab/>
                            </w:r>
                            <w:r w:rsidRPr="00EE02C6">
                              <w:rPr>
                                <w:rFonts w:ascii="Arial" w:hAnsi="Arial" w:cs="Arial"/>
                                <w:sz w:val="16"/>
                                <w:szCs w:val="16"/>
                              </w:rPr>
                              <w:t>(Aufzahlung)</w:t>
                            </w:r>
                          </w:p>
                          <w:p w14:paraId="51A1FD0C" w14:textId="77777777" w:rsidR="00EE02C6" w:rsidRPr="00BA0BD8" w:rsidRDefault="00EE02C6" w:rsidP="00960E3A">
                            <w:pPr>
                              <w:pStyle w:val="Listenabsatz"/>
                              <w:numPr>
                                <w:ilvl w:val="0"/>
                                <w:numId w:val="1"/>
                              </w:numPr>
                              <w:tabs>
                                <w:tab w:val="left" w:pos="680"/>
                                <w:tab w:val="left" w:pos="2694"/>
                                <w:tab w:val="left" w:pos="2722"/>
                                <w:tab w:val="left" w:pos="6804"/>
                              </w:tabs>
                              <w:rPr>
                                <w:rFonts w:ascii="Arial" w:hAnsi="Arial" w:cs="Arial"/>
                              </w:rPr>
                            </w:pPr>
                            <w:r w:rsidRPr="00BA0BD8">
                              <w:rPr>
                                <w:rFonts w:ascii="Arial" w:hAnsi="Arial" w:cs="Arial"/>
                              </w:rPr>
                              <w:t>runde / eckige Glaseinsätze</w:t>
                            </w:r>
                            <w:r w:rsidRPr="00BA0BD8">
                              <w:rPr>
                                <w:rFonts w:ascii="Arial" w:hAnsi="Arial" w:cs="Arial"/>
                              </w:rPr>
                              <w:tab/>
                              <w:t>(</w:t>
                            </w:r>
                            <w:r w:rsidRPr="00BA0BD8">
                              <w:rPr>
                                <w:rFonts w:ascii="Arial" w:hAnsi="Arial" w:cs="Arial"/>
                                <w:sz w:val="16"/>
                                <w:szCs w:val="16"/>
                              </w:rPr>
                              <w:t>Aufzahlung f</w:t>
                            </w:r>
                            <w:r w:rsidR="00960E3A">
                              <w:rPr>
                                <w:rFonts w:ascii="Arial" w:hAnsi="Arial" w:cs="Arial"/>
                                <w:sz w:val="16"/>
                                <w:szCs w:val="16"/>
                              </w:rPr>
                              <w:t>. Standard /</w:t>
                            </w:r>
                            <w:r w:rsidRPr="00BA0BD8">
                              <w:rPr>
                                <w:rFonts w:ascii="Arial" w:hAnsi="Arial" w:cs="Arial"/>
                                <w:sz w:val="16"/>
                                <w:szCs w:val="16"/>
                              </w:rPr>
                              <w:t xml:space="preserve"> flächenbündig)</w:t>
                            </w:r>
                          </w:p>
                          <w:p w14:paraId="4E75A228" w14:textId="77777777" w:rsidR="00EE02C6" w:rsidRDefault="00EE02C6" w:rsidP="00E8106A">
                            <w:pPr>
                              <w:tabs>
                                <w:tab w:val="left" w:pos="680"/>
                                <w:tab w:val="left" w:pos="2694"/>
                                <w:tab w:val="left" w:pos="2722"/>
                                <w:tab w:val="left" w:pos="5529"/>
                              </w:tabs>
                              <w:rPr>
                                <w:rFonts w:ascii="Arial" w:hAnsi="Arial" w:cs="Arial"/>
                              </w:rPr>
                            </w:pPr>
                          </w:p>
                          <w:p w14:paraId="11DAA87C" w14:textId="77777777" w:rsidR="00026349" w:rsidRPr="00144A47" w:rsidRDefault="00026349" w:rsidP="00026349">
                            <w:pPr>
                              <w:rPr>
                                <w:rFonts w:ascii="Arial" w:hAnsi="Arial" w:cs="Arial"/>
                              </w:rPr>
                            </w:pPr>
                            <w:r w:rsidRPr="00144A47">
                              <w:rPr>
                                <w:rFonts w:ascii="Arial" w:hAnsi="Arial" w:cs="Arial"/>
                                <w:b/>
                              </w:rPr>
                              <w:t xml:space="preserve">Zugelassene </w:t>
                            </w:r>
                            <w:r w:rsidR="003D16D7">
                              <w:rPr>
                                <w:rFonts w:ascii="Arial" w:hAnsi="Arial" w:cs="Arial"/>
                                <w:b/>
                              </w:rPr>
                              <w:t>max. Tür-</w:t>
                            </w:r>
                            <w:r w:rsidRPr="00144A47">
                              <w:rPr>
                                <w:rFonts w:ascii="Arial" w:hAnsi="Arial" w:cs="Arial"/>
                                <w:b/>
                              </w:rPr>
                              <w:t xml:space="preserve">Abmessungen </w:t>
                            </w:r>
                            <w:r w:rsidRPr="00144A47">
                              <w:rPr>
                                <w:rFonts w:ascii="Arial" w:hAnsi="Arial" w:cs="Arial"/>
                              </w:rPr>
                              <w:t>(Stocklichte B x H)</w:t>
                            </w:r>
                          </w:p>
                          <w:p w14:paraId="0C7E4942" w14:textId="77777777" w:rsidR="00026349" w:rsidRDefault="00026349" w:rsidP="00026349">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SLB min. </w:t>
                            </w:r>
                            <w:r w:rsidR="003D16D7">
                              <w:rPr>
                                <w:rFonts w:ascii="Arial" w:hAnsi="Arial" w:cs="Arial"/>
                              </w:rPr>
                              <w:t>1.10</w:t>
                            </w:r>
                            <w:r w:rsidRPr="000B6D2A">
                              <w:rPr>
                                <w:rFonts w:ascii="Arial" w:hAnsi="Arial" w:cs="Arial"/>
                              </w:rPr>
                              <w:t xml:space="preserve">0 – max. </w:t>
                            </w:r>
                            <w:r w:rsidR="003D16D7">
                              <w:rPr>
                                <w:rFonts w:ascii="Arial" w:hAnsi="Arial" w:cs="Arial"/>
                              </w:rPr>
                              <w:t>2</w:t>
                            </w:r>
                            <w:r>
                              <w:rPr>
                                <w:rFonts w:ascii="Arial" w:hAnsi="Arial" w:cs="Arial"/>
                              </w:rPr>
                              <w:t>.</w:t>
                            </w:r>
                            <w:r w:rsidR="003D16D7">
                              <w:rPr>
                                <w:rFonts w:ascii="Arial" w:hAnsi="Arial" w:cs="Arial"/>
                              </w:rPr>
                              <w:t>87</w:t>
                            </w:r>
                            <w:r w:rsidRPr="000B6D2A">
                              <w:rPr>
                                <w:rFonts w:ascii="Arial" w:hAnsi="Arial" w:cs="Arial"/>
                              </w:rPr>
                              <w:t>0 mm</w:t>
                            </w:r>
                          </w:p>
                          <w:p w14:paraId="63CD22E5" w14:textId="77777777" w:rsidR="00026349" w:rsidRPr="000B6D2A" w:rsidRDefault="00026349" w:rsidP="00026349">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SLH </w:t>
                            </w:r>
                            <w:r>
                              <w:rPr>
                                <w:rFonts w:ascii="Arial" w:hAnsi="Arial" w:cs="Arial"/>
                              </w:rPr>
                              <w:t xml:space="preserve">min. </w:t>
                            </w:r>
                            <w:r w:rsidR="003D16D7">
                              <w:rPr>
                                <w:rFonts w:ascii="Arial" w:hAnsi="Arial" w:cs="Arial"/>
                              </w:rPr>
                              <w:t>2.000</w:t>
                            </w:r>
                            <w:r w:rsidRPr="000B6D2A">
                              <w:rPr>
                                <w:rFonts w:ascii="Arial" w:hAnsi="Arial" w:cs="Arial"/>
                              </w:rPr>
                              <w:t xml:space="preserve"> – max. </w:t>
                            </w:r>
                            <w:r w:rsidR="003D16D7">
                              <w:rPr>
                                <w:rFonts w:ascii="Arial" w:hAnsi="Arial" w:cs="Arial"/>
                              </w:rPr>
                              <w:t>2</w:t>
                            </w:r>
                            <w:r>
                              <w:rPr>
                                <w:rFonts w:ascii="Arial" w:hAnsi="Arial" w:cs="Arial"/>
                              </w:rPr>
                              <w:t>.</w:t>
                            </w:r>
                            <w:r w:rsidR="003D16D7">
                              <w:rPr>
                                <w:rFonts w:ascii="Arial" w:hAnsi="Arial" w:cs="Arial"/>
                              </w:rPr>
                              <w:t>700</w:t>
                            </w:r>
                            <w:r w:rsidRPr="000B6D2A">
                              <w:rPr>
                                <w:rFonts w:ascii="Arial" w:hAnsi="Arial" w:cs="Arial"/>
                              </w:rPr>
                              <w:t xml:space="preserve"> mm</w:t>
                            </w:r>
                          </w:p>
                          <w:p w14:paraId="4FC094B1" w14:textId="77777777" w:rsidR="00EE02C6" w:rsidRDefault="00EE02C6" w:rsidP="00EE02C6">
                            <w:pPr>
                              <w:pStyle w:val="Listenabsatz"/>
                              <w:tabs>
                                <w:tab w:val="left" w:pos="680"/>
                                <w:tab w:val="left" w:pos="2694"/>
                                <w:tab w:val="left" w:pos="2722"/>
                                <w:tab w:val="left" w:pos="7797"/>
                              </w:tabs>
                              <w:rPr>
                                <w:rFonts w:ascii="Arial" w:hAnsi="Arial" w:cs="Arial"/>
                              </w:rPr>
                            </w:pPr>
                          </w:p>
                          <w:p w14:paraId="2A151A8D" w14:textId="77777777" w:rsidR="00EE02C6" w:rsidRDefault="00EE02C6" w:rsidP="00EE02C6">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entsprechend gültiger BauNorm)</w:t>
                            </w:r>
                          </w:p>
                          <w:p w14:paraId="06A85B4F"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Beton</w:t>
                            </w:r>
                          </w:p>
                          <w:p w14:paraId="03C38F23"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Mauerwerk (z.B. Ziegel)</w:t>
                            </w:r>
                          </w:p>
                          <w:p w14:paraId="0056F65A"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Porenbetonwände (z.B. Ytong)</w:t>
                            </w:r>
                          </w:p>
                          <w:p w14:paraId="23359CDC"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Leichtbauwände (z.B. Gipskartonständerwand), Schachtwand</w:t>
                            </w:r>
                          </w:p>
                          <w:p w14:paraId="5ACF664F"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A4BA08" id="_x0000_t202" coordsize="21600,21600" o:spt="202" path="m,l,21600r21600,l21600,xe">
                <v:stroke joinstyle="miter"/>
                <v:path gradientshapeok="t" o:connecttype="rect"/>
              </v:shapetype>
              <v:shape id="Textfeld 217" o:spid="_x0000_s1026" type="#_x0000_t202" style="position:absolute;left:0;text-align:left;margin-left:0;margin-top:3.45pt;width:505.2pt;height:27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">
                <v:textbox style="mso-fit-shape-to-text:t">
                  <w:txbxContent>
                    <w:p w14:paraId="6DAFE207" w14:textId="77777777" w:rsidR="00860C82" w:rsidRPr="00860C82" w:rsidRDefault="00860C82" w:rsidP="00860C82">
                      <w:pPr>
                        <w:tabs>
                          <w:tab w:val="left" w:pos="680"/>
                          <w:tab w:val="left" w:pos="2694"/>
                          <w:tab w:val="left" w:pos="2722"/>
                        </w:tabs>
                        <w:rPr>
                          <w:rFonts w:ascii="Arial" w:hAnsi="Arial" w:cs="Arial"/>
                          <w:b/>
                          <w:sz w:val="16"/>
                          <w:szCs w:val="16"/>
                          <w:highlight w:val="yellow"/>
                        </w:rPr>
                      </w:pPr>
                      <w:r w:rsidRPr="00860C82">
                        <w:rPr>
                          <w:rFonts w:ascii="Arial" w:hAnsi="Arial" w:cs="Arial"/>
                          <w:b/>
                        </w:rPr>
                        <w:t>Kurzinfo</w:t>
                      </w:r>
                    </w:p>
                    <w:p w14:paraId="0F7F0D59" w14:textId="77777777" w:rsidR="00EE02C6" w:rsidRDefault="00EE02C6" w:rsidP="00EE02C6">
                      <w:pPr>
                        <w:pStyle w:val="Listenabsatz"/>
                        <w:numPr>
                          <w:ilvl w:val="0"/>
                          <w:numId w:val="1"/>
                        </w:numPr>
                        <w:tabs>
                          <w:tab w:val="left" w:pos="680"/>
                          <w:tab w:val="left" w:pos="2694"/>
                          <w:tab w:val="left" w:pos="2722"/>
                          <w:tab w:val="left" w:pos="6663"/>
                        </w:tabs>
                        <w:rPr>
                          <w:rFonts w:ascii="Arial" w:hAnsi="Arial" w:cs="Arial"/>
                        </w:rPr>
                      </w:pPr>
                      <w:r w:rsidRPr="00971F8D">
                        <w:rPr>
                          <w:rFonts w:ascii="Arial" w:hAnsi="Arial" w:cs="Arial"/>
                        </w:rPr>
                        <w:t xml:space="preserve">Türe </w:t>
                      </w:r>
                      <w:r>
                        <w:rPr>
                          <w:rFonts w:ascii="Arial" w:hAnsi="Arial" w:cs="Arial"/>
                        </w:rPr>
                        <w:t xml:space="preserve">aus nichtrostendem Edelstahl </w:t>
                      </w:r>
                      <w:r w:rsidRPr="00971F8D">
                        <w:rPr>
                          <w:rFonts w:ascii="Arial" w:hAnsi="Arial" w:cs="Arial"/>
                        </w:rPr>
                        <w:t>mit Isolierkörper</w:t>
                      </w:r>
                      <w:r>
                        <w:rPr>
                          <w:rFonts w:ascii="Arial" w:hAnsi="Arial" w:cs="Arial"/>
                        </w:rPr>
                        <w:t>, Oberfläche geschliffen</w:t>
                      </w:r>
                    </w:p>
                    <w:p w14:paraId="182FCAE7" w14:textId="77777777" w:rsidR="00EE02C6" w:rsidRDefault="00EE02C6" w:rsidP="00EE02C6">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Außeneinsatz</w:t>
                      </w:r>
                    </w:p>
                    <w:p w14:paraId="7C87C2E7" w14:textId="77777777" w:rsidR="00EE02C6" w:rsidRPr="00EE02C6" w:rsidRDefault="00EE02C6" w:rsidP="00EE02C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2</w:t>
                      </w:r>
                      <w:r w:rsidRPr="00646C54">
                        <w:rPr>
                          <w:rFonts w:ascii="Arial" w:hAnsi="Arial" w:cs="Arial"/>
                        </w:rPr>
                        <w:t>-</w:t>
                      </w:r>
                      <w:r w:rsidR="0005525B">
                        <w:rPr>
                          <w:rFonts w:ascii="Arial" w:hAnsi="Arial" w:cs="Arial"/>
                        </w:rPr>
                        <w:t>f</w:t>
                      </w:r>
                      <w:r w:rsidRPr="00646C54">
                        <w:rPr>
                          <w:rFonts w:ascii="Arial" w:hAnsi="Arial" w:cs="Arial"/>
                        </w:rPr>
                        <w:t>lügelig</w:t>
                      </w:r>
                      <w:r w:rsidR="00C13FC6">
                        <w:rPr>
                          <w:rFonts w:ascii="Arial" w:hAnsi="Arial" w:cs="Arial"/>
                        </w:rPr>
                        <w:tab/>
                      </w:r>
                      <w:r>
                        <w:rPr>
                          <w:rFonts w:ascii="Arial" w:hAnsi="Arial" w:cs="Arial"/>
                        </w:rPr>
                        <w:tab/>
                      </w:r>
                    </w:p>
                    <w:p w14:paraId="7F4D0097" w14:textId="77777777" w:rsidR="00EE02C6" w:rsidRPr="00646C54" w:rsidRDefault="00C03F9B" w:rsidP="00960E3A">
                      <w:pPr>
                        <w:pStyle w:val="Listenabsatz"/>
                        <w:numPr>
                          <w:ilvl w:val="0"/>
                          <w:numId w:val="1"/>
                        </w:numPr>
                        <w:tabs>
                          <w:tab w:val="left" w:pos="680"/>
                          <w:tab w:val="left" w:pos="2694"/>
                          <w:tab w:val="left" w:pos="2722"/>
                          <w:tab w:val="left" w:pos="6804"/>
                        </w:tabs>
                        <w:rPr>
                          <w:rFonts w:ascii="Arial" w:hAnsi="Arial" w:cs="Arial"/>
                        </w:rPr>
                      </w:pPr>
                      <w:r>
                        <w:rPr>
                          <w:rFonts w:ascii="Arial" w:hAnsi="Arial" w:cs="Arial"/>
                        </w:rPr>
                        <w:t>ü</w:t>
                      </w:r>
                      <w:r w:rsidR="00EE02C6" w:rsidRPr="00646C54">
                        <w:rPr>
                          <w:rFonts w:ascii="Arial" w:hAnsi="Arial" w:cs="Arial"/>
                        </w:rPr>
                        <w:t>berfälzt</w:t>
                      </w:r>
                      <w:r w:rsidR="00EE02C6">
                        <w:rPr>
                          <w:rFonts w:ascii="Arial" w:hAnsi="Arial" w:cs="Arial"/>
                        </w:rPr>
                        <w:t xml:space="preserve"> oder</w:t>
                      </w:r>
                      <w:r w:rsidR="00EE02C6" w:rsidRPr="00646C54">
                        <w:rPr>
                          <w:rFonts w:ascii="Arial" w:hAnsi="Arial" w:cs="Arial"/>
                        </w:rPr>
                        <w:t xml:space="preserve"> flächenbündig </w:t>
                      </w:r>
                      <w:r w:rsidR="00EE02C6">
                        <w:rPr>
                          <w:rFonts w:ascii="Arial" w:hAnsi="Arial" w:cs="Arial"/>
                        </w:rPr>
                        <w:tab/>
                      </w:r>
                      <w:r w:rsidR="00EE02C6" w:rsidRPr="001E4E53">
                        <w:rPr>
                          <w:rFonts w:ascii="Arial" w:hAnsi="Arial" w:cs="Arial"/>
                          <w:sz w:val="16"/>
                          <w:szCs w:val="16"/>
                        </w:rPr>
                        <w:t>(</w:t>
                      </w:r>
                      <w:r w:rsidR="00EE02C6">
                        <w:rPr>
                          <w:rFonts w:ascii="Arial" w:hAnsi="Arial" w:cs="Arial"/>
                          <w:sz w:val="16"/>
                          <w:szCs w:val="16"/>
                        </w:rPr>
                        <w:t xml:space="preserve">Auswahl im </w:t>
                      </w:r>
                      <w:r w:rsidR="00101E1F">
                        <w:rPr>
                          <w:rFonts w:ascii="Arial" w:hAnsi="Arial" w:cs="Arial"/>
                          <w:sz w:val="16"/>
                          <w:szCs w:val="16"/>
                        </w:rPr>
                        <w:t>Positions</w:t>
                      </w:r>
                      <w:r w:rsidR="00EE02C6">
                        <w:rPr>
                          <w:rFonts w:ascii="Arial" w:hAnsi="Arial" w:cs="Arial"/>
                          <w:sz w:val="16"/>
                          <w:szCs w:val="16"/>
                        </w:rPr>
                        <w:t>text</w:t>
                      </w:r>
                      <w:r w:rsidR="00EE02C6" w:rsidRPr="001E4E53">
                        <w:rPr>
                          <w:rFonts w:ascii="Arial" w:hAnsi="Arial" w:cs="Arial"/>
                          <w:sz w:val="16"/>
                          <w:szCs w:val="16"/>
                        </w:rPr>
                        <w:t>)</w:t>
                      </w:r>
                    </w:p>
                    <w:p w14:paraId="481C979E" w14:textId="77777777" w:rsidR="00960E3A" w:rsidRDefault="00E8106A" w:rsidP="00960E3A">
                      <w:pPr>
                        <w:pStyle w:val="Listenabsatz"/>
                        <w:numPr>
                          <w:ilvl w:val="0"/>
                          <w:numId w:val="1"/>
                        </w:numPr>
                        <w:tabs>
                          <w:tab w:val="left" w:pos="680"/>
                          <w:tab w:val="left" w:pos="2694"/>
                          <w:tab w:val="left" w:pos="2722"/>
                          <w:tab w:val="left" w:pos="6804"/>
                        </w:tabs>
                        <w:rPr>
                          <w:rFonts w:ascii="Arial" w:hAnsi="Arial" w:cs="Arial"/>
                        </w:rPr>
                      </w:pPr>
                      <w:r>
                        <w:rPr>
                          <w:rFonts w:ascii="Arial" w:hAnsi="Arial" w:cs="Arial"/>
                        </w:rPr>
                        <w:t>Feuerschutz:</w:t>
                      </w:r>
                      <w:r w:rsidR="00960E3A">
                        <w:rPr>
                          <w:rFonts w:ascii="Arial" w:hAnsi="Arial" w:cs="Arial"/>
                        </w:rPr>
                        <w:t xml:space="preserve"> T0, (kein) </w:t>
                      </w:r>
                    </w:p>
                    <w:p w14:paraId="0BF15E7F" w14:textId="77777777" w:rsidR="00E8106A" w:rsidRDefault="00E8106A" w:rsidP="00960E3A">
                      <w:pPr>
                        <w:pStyle w:val="Listenabsatz"/>
                        <w:numPr>
                          <w:ilvl w:val="0"/>
                          <w:numId w:val="1"/>
                        </w:numPr>
                        <w:tabs>
                          <w:tab w:val="left" w:pos="680"/>
                          <w:tab w:val="left" w:pos="2694"/>
                          <w:tab w:val="left" w:pos="2722"/>
                          <w:tab w:val="left" w:pos="6804"/>
                        </w:tabs>
                        <w:rPr>
                          <w:rFonts w:ascii="Arial" w:hAnsi="Arial" w:cs="Arial"/>
                        </w:rPr>
                      </w:pPr>
                      <w:r>
                        <w:rPr>
                          <w:rFonts w:ascii="Arial" w:hAnsi="Arial" w:cs="Arial"/>
                        </w:rPr>
                        <w:t>Selbstschließfunktion: C5</w:t>
                      </w:r>
                      <w:r w:rsidR="003C4144">
                        <w:rPr>
                          <w:rFonts w:ascii="Arial" w:hAnsi="Arial" w:cs="Arial"/>
                        </w:rPr>
                        <w:t xml:space="preserve"> </w:t>
                      </w:r>
                      <w:r w:rsidR="003C4144">
                        <w:rPr>
                          <w:rFonts w:ascii="Arial" w:hAnsi="Arial" w:cs="Arial"/>
                        </w:rPr>
                        <w:tab/>
                      </w:r>
                      <w:r w:rsidR="003C4144" w:rsidRPr="00EE02C6">
                        <w:rPr>
                          <w:rFonts w:ascii="Arial" w:hAnsi="Arial" w:cs="Arial"/>
                          <w:sz w:val="16"/>
                          <w:szCs w:val="16"/>
                        </w:rPr>
                        <w:t>(Aufzahlung)</w:t>
                      </w:r>
                    </w:p>
                    <w:p w14:paraId="45C2D64C" w14:textId="77777777" w:rsidR="00C13FC6" w:rsidRDefault="00227A21" w:rsidP="00960E3A">
                      <w:pPr>
                        <w:pStyle w:val="Listenabsatz"/>
                        <w:numPr>
                          <w:ilvl w:val="0"/>
                          <w:numId w:val="1"/>
                        </w:numPr>
                        <w:tabs>
                          <w:tab w:val="left" w:pos="680"/>
                          <w:tab w:val="left" w:pos="2694"/>
                          <w:tab w:val="left" w:pos="2722"/>
                          <w:tab w:val="left" w:pos="6804"/>
                        </w:tabs>
                        <w:rPr>
                          <w:rFonts w:ascii="Arial" w:hAnsi="Arial" w:cs="Arial"/>
                        </w:rPr>
                      </w:pPr>
                      <w:r>
                        <w:rPr>
                          <w:rFonts w:ascii="Arial" w:hAnsi="Arial" w:cs="Arial"/>
                        </w:rPr>
                        <w:t xml:space="preserve">Schallschutz: </w:t>
                      </w:r>
                      <w:r w:rsidR="00700413">
                        <w:rPr>
                          <w:rFonts w:ascii="Arial" w:hAnsi="Arial" w:cs="Arial"/>
                        </w:rPr>
                        <w:t>Standard</w:t>
                      </w:r>
                      <w:r>
                        <w:rPr>
                          <w:rFonts w:ascii="Arial" w:hAnsi="Arial" w:cs="Arial"/>
                        </w:rPr>
                        <w:t xml:space="preserve"> ohne weitere Anforderungen</w:t>
                      </w:r>
                    </w:p>
                    <w:p w14:paraId="5EA4093C" w14:textId="77777777" w:rsidR="00BA0BD8" w:rsidRPr="00C13FC6" w:rsidRDefault="00C13FC6" w:rsidP="00960E3A">
                      <w:pPr>
                        <w:pStyle w:val="Listenabsatz"/>
                        <w:numPr>
                          <w:ilvl w:val="0"/>
                          <w:numId w:val="1"/>
                        </w:numPr>
                        <w:tabs>
                          <w:tab w:val="left" w:pos="680"/>
                          <w:tab w:val="left" w:pos="2694"/>
                          <w:tab w:val="left" w:pos="2722"/>
                          <w:tab w:val="left" w:pos="6804"/>
                        </w:tabs>
                        <w:rPr>
                          <w:rFonts w:ascii="Arial" w:hAnsi="Arial" w:cs="Arial"/>
                        </w:rPr>
                      </w:pPr>
                      <w:r>
                        <w:rPr>
                          <w:rFonts w:ascii="Arial" w:hAnsi="Arial" w:cs="Arial"/>
                        </w:rPr>
                        <w:t>Rauchschutz</w:t>
                      </w:r>
                      <w:r w:rsidR="00700413">
                        <w:rPr>
                          <w:rFonts w:ascii="Arial" w:hAnsi="Arial" w:cs="Arial"/>
                        </w:rPr>
                        <w:t xml:space="preserve"> EN13501-2</w:t>
                      </w:r>
                      <w:r w:rsidR="00E8106A">
                        <w:rPr>
                          <w:rFonts w:ascii="Arial" w:hAnsi="Arial" w:cs="Arial"/>
                        </w:rPr>
                        <w:t xml:space="preserve">: </w:t>
                      </w:r>
                      <w:r>
                        <w:rPr>
                          <w:rFonts w:ascii="Arial" w:hAnsi="Arial" w:cs="Arial"/>
                        </w:rPr>
                        <w:t>nicht geprüft</w:t>
                      </w:r>
                      <w:r w:rsidR="00BA0BD8" w:rsidRPr="00C13FC6">
                        <w:rPr>
                          <w:rFonts w:ascii="Arial" w:hAnsi="Arial" w:cs="Arial"/>
                        </w:rPr>
                        <w:tab/>
                      </w:r>
                      <w:r w:rsidR="00BA0BD8" w:rsidRPr="00C13FC6">
                        <w:rPr>
                          <w:rFonts w:ascii="Arial" w:hAnsi="Arial" w:cs="Arial"/>
                          <w:sz w:val="16"/>
                          <w:szCs w:val="16"/>
                        </w:rPr>
                        <w:t xml:space="preserve"> </w:t>
                      </w:r>
                    </w:p>
                    <w:p w14:paraId="560324A7" w14:textId="77777777" w:rsidR="00EE02C6" w:rsidRPr="00EE02C6" w:rsidRDefault="00EE02C6" w:rsidP="00960E3A">
                      <w:pPr>
                        <w:pStyle w:val="Listenabsatz"/>
                        <w:numPr>
                          <w:ilvl w:val="0"/>
                          <w:numId w:val="1"/>
                        </w:numPr>
                        <w:tabs>
                          <w:tab w:val="left" w:pos="680"/>
                          <w:tab w:val="left" w:pos="2694"/>
                          <w:tab w:val="left" w:pos="2722"/>
                          <w:tab w:val="left" w:pos="6804"/>
                        </w:tabs>
                        <w:rPr>
                          <w:rFonts w:ascii="Arial" w:hAnsi="Arial" w:cs="Arial"/>
                        </w:rPr>
                      </w:pPr>
                      <w:r w:rsidRPr="00EE02C6">
                        <w:rPr>
                          <w:rFonts w:ascii="Arial" w:hAnsi="Arial" w:cs="Arial"/>
                        </w:rPr>
                        <w:t>Ausführung als Fluchtwegtüre EN179/EN1125</w:t>
                      </w:r>
                      <w:r w:rsidRPr="00EE02C6">
                        <w:rPr>
                          <w:rFonts w:ascii="Arial" w:hAnsi="Arial" w:cs="Arial"/>
                        </w:rPr>
                        <w:tab/>
                      </w:r>
                      <w:r w:rsidRPr="00EE02C6">
                        <w:rPr>
                          <w:rFonts w:ascii="Arial" w:hAnsi="Arial" w:cs="Arial"/>
                          <w:sz w:val="16"/>
                          <w:szCs w:val="16"/>
                        </w:rPr>
                        <w:t>(Aufzahlung)</w:t>
                      </w:r>
                    </w:p>
                    <w:p w14:paraId="51A1FD0C" w14:textId="77777777" w:rsidR="00EE02C6" w:rsidRPr="00BA0BD8" w:rsidRDefault="00EE02C6" w:rsidP="00960E3A">
                      <w:pPr>
                        <w:pStyle w:val="Listenabsatz"/>
                        <w:numPr>
                          <w:ilvl w:val="0"/>
                          <w:numId w:val="1"/>
                        </w:numPr>
                        <w:tabs>
                          <w:tab w:val="left" w:pos="680"/>
                          <w:tab w:val="left" w:pos="2694"/>
                          <w:tab w:val="left" w:pos="2722"/>
                          <w:tab w:val="left" w:pos="6804"/>
                        </w:tabs>
                        <w:rPr>
                          <w:rFonts w:ascii="Arial" w:hAnsi="Arial" w:cs="Arial"/>
                        </w:rPr>
                      </w:pPr>
                      <w:r w:rsidRPr="00BA0BD8">
                        <w:rPr>
                          <w:rFonts w:ascii="Arial" w:hAnsi="Arial" w:cs="Arial"/>
                        </w:rPr>
                        <w:t>runde / eckige Glaseinsätze</w:t>
                      </w:r>
                      <w:r w:rsidRPr="00BA0BD8">
                        <w:rPr>
                          <w:rFonts w:ascii="Arial" w:hAnsi="Arial" w:cs="Arial"/>
                        </w:rPr>
                        <w:tab/>
                        <w:t>(</w:t>
                      </w:r>
                      <w:r w:rsidRPr="00BA0BD8">
                        <w:rPr>
                          <w:rFonts w:ascii="Arial" w:hAnsi="Arial" w:cs="Arial"/>
                          <w:sz w:val="16"/>
                          <w:szCs w:val="16"/>
                        </w:rPr>
                        <w:t>Aufzahlung f</w:t>
                      </w:r>
                      <w:r w:rsidR="00960E3A">
                        <w:rPr>
                          <w:rFonts w:ascii="Arial" w:hAnsi="Arial" w:cs="Arial"/>
                          <w:sz w:val="16"/>
                          <w:szCs w:val="16"/>
                        </w:rPr>
                        <w:t>. Standard /</w:t>
                      </w:r>
                      <w:r w:rsidRPr="00BA0BD8">
                        <w:rPr>
                          <w:rFonts w:ascii="Arial" w:hAnsi="Arial" w:cs="Arial"/>
                          <w:sz w:val="16"/>
                          <w:szCs w:val="16"/>
                        </w:rPr>
                        <w:t xml:space="preserve"> flächenbündig)</w:t>
                      </w:r>
                    </w:p>
                    <w:p w14:paraId="4E75A228" w14:textId="77777777" w:rsidR="00EE02C6" w:rsidRDefault="00EE02C6" w:rsidP="00E8106A">
                      <w:pPr>
                        <w:tabs>
                          <w:tab w:val="left" w:pos="680"/>
                          <w:tab w:val="left" w:pos="2694"/>
                          <w:tab w:val="left" w:pos="2722"/>
                          <w:tab w:val="left" w:pos="5529"/>
                        </w:tabs>
                        <w:rPr>
                          <w:rFonts w:ascii="Arial" w:hAnsi="Arial" w:cs="Arial"/>
                        </w:rPr>
                      </w:pPr>
                    </w:p>
                    <w:p w14:paraId="11DAA87C" w14:textId="77777777" w:rsidR="00026349" w:rsidRPr="00144A47" w:rsidRDefault="00026349" w:rsidP="00026349">
                      <w:pPr>
                        <w:rPr>
                          <w:rFonts w:ascii="Arial" w:hAnsi="Arial" w:cs="Arial"/>
                        </w:rPr>
                      </w:pPr>
                      <w:r w:rsidRPr="00144A47">
                        <w:rPr>
                          <w:rFonts w:ascii="Arial" w:hAnsi="Arial" w:cs="Arial"/>
                          <w:b/>
                        </w:rPr>
                        <w:t xml:space="preserve">Zugelassene </w:t>
                      </w:r>
                      <w:r w:rsidR="003D16D7">
                        <w:rPr>
                          <w:rFonts w:ascii="Arial" w:hAnsi="Arial" w:cs="Arial"/>
                          <w:b/>
                        </w:rPr>
                        <w:t>max. Tür-</w:t>
                      </w:r>
                      <w:r w:rsidRPr="00144A47">
                        <w:rPr>
                          <w:rFonts w:ascii="Arial" w:hAnsi="Arial" w:cs="Arial"/>
                          <w:b/>
                        </w:rPr>
                        <w:t xml:space="preserve">Abmessungen </w:t>
                      </w:r>
                      <w:r w:rsidRPr="00144A47">
                        <w:rPr>
                          <w:rFonts w:ascii="Arial" w:hAnsi="Arial" w:cs="Arial"/>
                        </w:rPr>
                        <w:t>(Stocklichte B x H)</w:t>
                      </w:r>
                    </w:p>
                    <w:p w14:paraId="0C7E4942" w14:textId="77777777" w:rsidR="00026349" w:rsidRDefault="00026349" w:rsidP="00026349">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SLB min. </w:t>
                      </w:r>
                      <w:r w:rsidR="003D16D7">
                        <w:rPr>
                          <w:rFonts w:ascii="Arial" w:hAnsi="Arial" w:cs="Arial"/>
                        </w:rPr>
                        <w:t>1.10</w:t>
                      </w:r>
                      <w:r w:rsidRPr="000B6D2A">
                        <w:rPr>
                          <w:rFonts w:ascii="Arial" w:hAnsi="Arial" w:cs="Arial"/>
                        </w:rPr>
                        <w:t xml:space="preserve">0 – max. </w:t>
                      </w:r>
                      <w:r w:rsidR="003D16D7">
                        <w:rPr>
                          <w:rFonts w:ascii="Arial" w:hAnsi="Arial" w:cs="Arial"/>
                        </w:rPr>
                        <w:t>2</w:t>
                      </w:r>
                      <w:r>
                        <w:rPr>
                          <w:rFonts w:ascii="Arial" w:hAnsi="Arial" w:cs="Arial"/>
                        </w:rPr>
                        <w:t>.</w:t>
                      </w:r>
                      <w:r w:rsidR="003D16D7">
                        <w:rPr>
                          <w:rFonts w:ascii="Arial" w:hAnsi="Arial" w:cs="Arial"/>
                        </w:rPr>
                        <w:t>87</w:t>
                      </w:r>
                      <w:r w:rsidRPr="000B6D2A">
                        <w:rPr>
                          <w:rFonts w:ascii="Arial" w:hAnsi="Arial" w:cs="Arial"/>
                        </w:rPr>
                        <w:t>0 mm</w:t>
                      </w:r>
                    </w:p>
                    <w:p w14:paraId="63CD22E5" w14:textId="77777777" w:rsidR="00026349" w:rsidRPr="000B6D2A" w:rsidRDefault="00026349" w:rsidP="00026349">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SLH </w:t>
                      </w:r>
                      <w:r>
                        <w:rPr>
                          <w:rFonts w:ascii="Arial" w:hAnsi="Arial" w:cs="Arial"/>
                        </w:rPr>
                        <w:t xml:space="preserve">min. </w:t>
                      </w:r>
                      <w:r w:rsidR="003D16D7">
                        <w:rPr>
                          <w:rFonts w:ascii="Arial" w:hAnsi="Arial" w:cs="Arial"/>
                        </w:rPr>
                        <w:t>2.000</w:t>
                      </w:r>
                      <w:r w:rsidRPr="000B6D2A">
                        <w:rPr>
                          <w:rFonts w:ascii="Arial" w:hAnsi="Arial" w:cs="Arial"/>
                        </w:rPr>
                        <w:t xml:space="preserve"> – max. </w:t>
                      </w:r>
                      <w:r w:rsidR="003D16D7">
                        <w:rPr>
                          <w:rFonts w:ascii="Arial" w:hAnsi="Arial" w:cs="Arial"/>
                        </w:rPr>
                        <w:t>2</w:t>
                      </w:r>
                      <w:r>
                        <w:rPr>
                          <w:rFonts w:ascii="Arial" w:hAnsi="Arial" w:cs="Arial"/>
                        </w:rPr>
                        <w:t>.</w:t>
                      </w:r>
                      <w:r w:rsidR="003D16D7">
                        <w:rPr>
                          <w:rFonts w:ascii="Arial" w:hAnsi="Arial" w:cs="Arial"/>
                        </w:rPr>
                        <w:t>700</w:t>
                      </w:r>
                      <w:r w:rsidRPr="000B6D2A">
                        <w:rPr>
                          <w:rFonts w:ascii="Arial" w:hAnsi="Arial" w:cs="Arial"/>
                        </w:rPr>
                        <w:t xml:space="preserve"> mm</w:t>
                      </w:r>
                    </w:p>
                    <w:p w14:paraId="4FC094B1" w14:textId="77777777" w:rsidR="00EE02C6" w:rsidRDefault="00EE02C6" w:rsidP="00EE02C6">
                      <w:pPr>
                        <w:pStyle w:val="Listenabsatz"/>
                        <w:tabs>
                          <w:tab w:val="left" w:pos="680"/>
                          <w:tab w:val="left" w:pos="2694"/>
                          <w:tab w:val="left" w:pos="2722"/>
                          <w:tab w:val="left" w:pos="7797"/>
                        </w:tabs>
                        <w:rPr>
                          <w:rFonts w:ascii="Arial" w:hAnsi="Arial" w:cs="Arial"/>
                        </w:rPr>
                      </w:pPr>
                    </w:p>
                    <w:p w14:paraId="2A151A8D" w14:textId="77777777" w:rsidR="00EE02C6" w:rsidRDefault="00EE02C6" w:rsidP="00EE02C6">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entsprechend gültiger BauNorm)</w:t>
                      </w:r>
                    </w:p>
                    <w:p w14:paraId="06A85B4F"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Beton</w:t>
                      </w:r>
                    </w:p>
                    <w:p w14:paraId="03C38F23"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Mauerwerk (z.B. Ziegel)</w:t>
                      </w:r>
                    </w:p>
                    <w:p w14:paraId="0056F65A"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Porenbetonwände (z.B. Ytong)</w:t>
                      </w:r>
                    </w:p>
                    <w:p w14:paraId="23359CDC"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Leichtbauwände (z.B. Gipskartonständerwand), Schachtwand</w:t>
                      </w:r>
                    </w:p>
                    <w:p w14:paraId="5ACF664F"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beplankte Stahl-UK</w:t>
                      </w:r>
                    </w:p>
                  </w:txbxContent>
                </v:textbox>
                <w10:wrap type="square"/>
              </v:shape>
            </w:pict>
          </mc:Fallback>
        </mc:AlternateContent>
      </w:r>
      <w:r w:rsidRPr="00026349">
        <w:rPr>
          <w:rFonts w:cs="Arial"/>
          <w:i/>
        </w:rPr>
        <w:t xml:space="preserve">Allgemeine </w:t>
      </w:r>
      <w:r w:rsidRPr="00410534">
        <w:rPr>
          <w:rFonts w:cs="Arial"/>
          <w:sz w:val="22"/>
          <w:szCs w:val="22"/>
        </w:rPr>
        <w:t>Konstruktionsb</w:t>
      </w:r>
      <w:r w:rsidR="008D198E" w:rsidRPr="00410534">
        <w:rPr>
          <w:rFonts w:cs="Arial"/>
          <w:sz w:val="22"/>
          <w:szCs w:val="22"/>
        </w:rPr>
        <w:t>eschreibung</w:t>
      </w:r>
      <w:r w:rsidR="008D198E" w:rsidRPr="00026349">
        <w:rPr>
          <w:rFonts w:cs="Arial"/>
          <w:i/>
        </w:rPr>
        <w:t>:</w:t>
      </w:r>
    </w:p>
    <w:p w14:paraId="3D45AAAA" w14:textId="77777777" w:rsidR="00026349" w:rsidRDefault="000607F6" w:rsidP="00477E8A">
      <w:pPr>
        <w:ind w:right="253"/>
        <w:jc w:val="both"/>
        <w:rPr>
          <w:rFonts w:ascii="Arial" w:hAnsi="Arial" w:cs="Arial"/>
        </w:rPr>
      </w:pPr>
      <w:r>
        <w:rPr>
          <w:rFonts w:ascii="Arial" w:hAnsi="Arial" w:cs="Arial"/>
          <w:b/>
        </w:rPr>
        <w:t xml:space="preserve">Türblatt </w:t>
      </w:r>
      <w:r>
        <w:rPr>
          <w:rFonts w:ascii="Arial" w:hAnsi="Arial" w:cs="Arial"/>
        </w:rPr>
        <w:t xml:space="preserve">mit Falz für verdeckt liegende Riegel-Fallen-Ansicht, mit planebener Oberfläche aus Edelstahl rostfrei, 0,8 mm dick, vollflächig verklebt mit Isolierung, Türblatt flächenbündig oder überfälzt, </w:t>
      </w:r>
      <w:r w:rsidR="008D198E" w:rsidRPr="00026349">
        <w:rPr>
          <w:rFonts w:ascii="Arial" w:hAnsi="Arial" w:cs="Arial"/>
        </w:rPr>
        <w:t>mit Dichtungsprofilen, Türblattdicke 62 mm. Einbauteile und Einlegeteile entsprechend Grundausführung sowie angepasst an die jeweiligen Aufzahlungsvarianten.</w:t>
      </w:r>
      <w:r w:rsidR="00E20BD6" w:rsidRPr="00026349">
        <w:rPr>
          <w:rFonts w:ascii="Arial" w:hAnsi="Arial" w:cs="Arial"/>
        </w:rPr>
        <w:t xml:space="preserve"> </w:t>
      </w:r>
      <w:r w:rsidR="008D198E" w:rsidRPr="00026349">
        <w:rPr>
          <w:rFonts w:ascii="Arial" w:hAnsi="Arial" w:cs="Arial"/>
        </w:rPr>
        <w:t>Türblatt aus nichtrostendem Edelstahl, geschliffen in K240</w:t>
      </w:r>
      <w:r w:rsidR="00E65113">
        <w:rPr>
          <w:rFonts w:ascii="Arial" w:hAnsi="Arial" w:cs="Arial"/>
        </w:rPr>
        <w:t>.</w:t>
      </w:r>
      <w:r w:rsidR="00E20BD6" w:rsidRPr="00026349">
        <w:rPr>
          <w:rFonts w:ascii="Arial" w:hAnsi="Arial" w:cs="Arial"/>
        </w:rPr>
        <w:t xml:space="preserve"> </w:t>
      </w:r>
      <w:r w:rsidR="00163D56" w:rsidRPr="00026349">
        <w:rPr>
          <w:rFonts w:ascii="Arial" w:hAnsi="Arial" w:cs="Arial"/>
        </w:rPr>
        <w:t xml:space="preserve">Zweiflügelige (2-flg.) Türe ist als Standard ein Geh- und Stehflügelsystem ausgeführt. Die Teilung erfolgt aufgrund der angegebenen erforderlichen Durchgangslichte. Die Verriegelung des Stehflügel erfolgt in der Standardausführung mittels Kantenschnappriegel (Andere Systeme als Aufzahlungsposition). </w:t>
      </w:r>
    </w:p>
    <w:p w14:paraId="34B11E37" w14:textId="77777777" w:rsidR="00477E8A" w:rsidRPr="00247C20" w:rsidRDefault="00477E8A" w:rsidP="00477E8A">
      <w:pPr>
        <w:ind w:right="253"/>
        <w:jc w:val="both"/>
        <w:rPr>
          <w:rFonts w:ascii="Arial" w:hAnsi="Arial" w:cs="Arial"/>
          <w:sz w:val="10"/>
          <w:szCs w:val="10"/>
        </w:rPr>
      </w:pPr>
    </w:p>
    <w:p w14:paraId="09E0F163" w14:textId="77777777" w:rsidR="00477E8A" w:rsidRPr="00286D82" w:rsidRDefault="00477E8A" w:rsidP="00477E8A">
      <w:pPr>
        <w:ind w:right="253"/>
        <w:jc w:val="both"/>
        <w:rPr>
          <w:rFonts w:ascii="Arial" w:hAnsi="Arial" w:cs="Arial"/>
        </w:rPr>
      </w:pPr>
      <w:r w:rsidRPr="00286D82">
        <w:rPr>
          <w:rFonts w:ascii="Arial" w:hAnsi="Arial" w:cs="Arial"/>
          <w:b/>
        </w:rPr>
        <w:t xml:space="preserve">Zarge </w:t>
      </w:r>
      <w:r w:rsidRPr="00286D82">
        <w:rPr>
          <w:rFonts w:ascii="Arial" w:hAnsi="Arial" w:cs="Arial"/>
        </w:rPr>
        <w:t xml:space="preserve">(Eck-, Block-, Umfassungs- oder Sonderzarge) nach Wahl des Auftraggebers bei erfolgter Beauftragung. Ausführung aus 1,5 mm dickem Edelstahlblech. Spiegelbreite der Zargen je nach Ausführung von 40 bis 100 mm; Profilbreite 100 bis </w:t>
      </w:r>
      <w:r>
        <w:rPr>
          <w:rFonts w:ascii="Arial" w:hAnsi="Arial" w:cs="Arial"/>
        </w:rPr>
        <w:t>150</w:t>
      </w:r>
      <w:r w:rsidRPr="00286D82">
        <w:rPr>
          <w:rFonts w:ascii="Arial" w:hAnsi="Arial" w:cs="Arial"/>
        </w:rPr>
        <w:t xml:space="preserve"> mm (Umfassungszargen bis </w:t>
      </w:r>
      <w:r>
        <w:rPr>
          <w:rFonts w:ascii="Arial" w:hAnsi="Arial" w:cs="Arial"/>
        </w:rPr>
        <w:t>150</w:t>
      </w:r>
      <w:r w:rsidRPr="00286D82">
        <w:rPr>
          <w:rFonts w:ascii="Arial" w:hAnsi="Arial" w:cs="Arial"/>
        </w:rPr>
        <w:t xml:space="preserve"> mm) möglich. Falzmaß 17 x 15 mm bzw. 48 x 15 mm, mit oder ohne Bodeneinstand. Ausführungen für Mauerpratzen-, Dübelmontage oder Leichtbauwand-Einbau. Bei Ausführung in Dübelmontage werden die Durchschraubungen mittels farbigen Abdeckstopfen verschlossen. </w:t>
      </w:r>
    </w:p>
    <w:p w14:paraId="1599086F" w14:textId="77777777" w:rsidR="00477E8A" w:rsidRPr="00286D82" w:rsidRDefault="00477E8A" w:rsidP="00477E8A">
      <w:pPr>
        <w:ind w:right="253"/>
        <w:jc w:val="both"/>
        <w:rPr>
          <w:rFonts w:ascii="Arial" w:hAnsi="Arial" w:cs="Arial"/>
          <w:sz w:val="10"/>
          <w:szCs w:val="10"/>
        </w:rPr>
      </w:pPr>
    </w:p>
    <w:p w14:paraId="2AE536E8" w14:textId="6DAE9507" w:rsidR="00477E8A" w:rsidRDefault="00477E8A" w:rsidP="00477E8A">
      <w:pPr>
        <w:ind w:right="253"/>
        <w:jc w:val="both"/>
        <w:rPr>
          <w:rFonts w:ascii="Arial" w:hAnsi="Arial" w:cs="Arial"/>
        </w:rPr>
      </w:pPr>
      <w:r w:rsidRPr="00286D82">
        <w:rPr>
          <w:rFonts w:ascii="Arial" w:hAnsi="Arial" w:cs="Arial"/>
          <w:b/>
        </w:rPr>
        <w:t>Beschlag</w:t>
      </w:r>
      <w:r w:rsidRPr="00286D82">
        <w:rPr>
          <w:rFonts w:ascii="Arial" w:hAnsi="Arial" w:cs="Arial"/>
        </w:rPr>
        <w:t xml:space="preserve"> bestehend aus Einfallenschloss</w:t>
      </w:r>
      <w:r w:rsidR="005F22A4">
        <w:rPr>
          <w:rFonts w:ascii="Arial" w:hAnsi="Arial" w:cs="Arial"/>
        </w:rPr>
        <w:t xml:space="preserve"> </w:t>
      </w:r>
      <w:r w:rsidRPr="00286D82">
        <w:rPr>
          <w:rFonts w:ascii="Arial" w:hAnsi="Arial" w:cs="Arial"/>
        </w:rPr>
        <w:t>mit Wechsel</w:t>
      </w:r>
      <w:r>
        <w:rPr>
          <w:rFonts w:ascii="Arial" w:hAnsi="Arial" w:cs="Arial"/>
        </w:rPr>
        <w:t>, z.B. BKS1206,</w:t>
      </w:r>
      <w:r w:rsidRPr="00286D82">
        <w:rPr>
          <w:rFonts w:ascii="Arial" w:hAnsi="Arial" w:cs="Arial"/>
        </w:rPr>
        <w:t xml:space="preserve"> für Profilzylinder (PZ) gerichtet mit Edelstahlstulp, Nuss (9 mm) z.B. ECO.</w:t>
      </w:r>
      <w:r>
        <w:rPr>
          <w:rFonts w:ascii="Arial" w:hAnsi="Arial" w:cs="Arial"/>
        </w:rPr>
        <w:t xml:space="preserve"> Falle teflonbeschichtet. </w:t>
      </w:r>
      <w:r w:rsidRPr="00286D82">
        <w:rPr>
          <w:rFonts w:ascii="Arial" w:hAnsi="Arial" w:cs="Arial"/>
        </w:rPr>
        <w:t xml:space="preserve"> Drückergarnitur: Rosetten, Edelstahl satiniert, "Waggonform", z.B. ECO. Drückerhöhe 1050 mm. Mit dreidimensional einstellbaren Objektbändern 120 mm, z.B. SIMONS, Oberfläche Edelstahl</w:t>
      </w:r>
      <w:r>
        <w:rPr>
          <w:rFonts w:ascii="Arial" w:hAnsi="Arial" w:cs="Arial"/>
        </w:rPr>
        <w:t>.</w:t>
      </w:r>
      <w:r w:rsidRPr="00286D82">
        <w:rPr>
          <w:rFonts w:ascii="Arial" w:hAnsi="Arial" w:cs="Arial"/>
        </w:rPr>
        <w:t xml:space="preserve"> Die Anzahl der Bänder richtet sich nach dem Türblattgewicht und variiert zwischen </w:t>
      </w:r>
      <w:r>
        <w:rPr>
          <w:rFonts w:ascii="Arial" w:hAnsi="Arial" w:cs="Arial"/>
        </w:rPr>
        <w:t>3</w:t>
      </w:r>
      <w:r w:rsidRPr="00286D82">
        <w:rPr>
          <w:rFonts w:ascii="Arial" w:hAnsi="Arial" w:cs="Arial"/>
        </w:rPr>
        <w:t xml:space="preserve"> und 5 Bändern. Eine ordnungsgemäße und langlebige Funktion durch ausreichende Anzahl an Bänder ist vorzusehen. Bei Ausführung mit Selbstschließfunktion „-C“ wird das Türsystem mit einem hydraulischen Türschließmechanismus in Aufbauvariante („Aufbautürschließer“) und einer Schließfolgeregelung ausgestattet. Eine Änderung auf Einbautürschließer ist als Aufzahlung möglich.</w:t>
      </w:r>
    </w:p>
    <w:p w14:paraId="315C52EE" w14:textId="77777777" w:rsidR="00410534" w:rsidRPr="00487251" w:rsidRDefault="00410534" w:rsidP="00410534">
      <w:pPr>
        <w:keepNext/>
        <w:tabs>
          <w:tab w:val="left" w:pos="680"/>
          <w:tab w:val="left" w:pos="1814"/>
          <w:tab w:val="left" w:pos="2722"/>
          <w:tab w:val="left" w:pos="5670"/>
          <w:tab w:val="left" w:pos="8732"/>
        </w:tabs>
        <w:spacing w:before="311"/>
        <w:ind w:right="452"/>
        <w:jc w:val="both"/>
        <w:outlineLvl w:val="0"/>
        <w:rPr>
          <w:rFonts w:ascii="Arial" w:hAnsi="Arial" w:cs="Arial"/>
          <w:b/>
        </w:rPr>
      </w:pPr>
      <w:r w:rsidRPr="00487251">
        <w:rPr>
          <w:rFonts w:ascii="Arial" w:hAnsi="Arial" w:cs="Arial"/>
          <w:b/>
        </w:rPr>
        <w:t xml:space="preserve">Vorbemerkung (Definition EN179 / EN1125 sowie PANIK E / PANIK B): </w:t>
      </w:r>
    </w:p>
    <w:p w14:paraId="3DE63A25" w14:textId="77777777" w:rsidR="00410534" w:rsidRPr="00487251" w:rsidRDefault="00410534" w:rsidP="00410534"/>
    <w:p w14:paraId="4451746F" w14:textId="77777777" w:rsidR="00410534" w:rsidRPr="00487251" w:rsidRDefault="00410534" w:rsidP="00410534">
      <w:pPr>
        <w:ind w:right="452"/>
        <w:jc w:val="both"/>
        <w:rPr>
          <w:rFonts w:ascii="Arial" w:hAnsi="Arial" w:cs="Arial"/>
          <w:b/>
        </w:rPr>
      </w:pPr>
      <w:r w:rsidRPr="00487251">
        <w:rPr>
          <w:rFonts w:ascii="Arial" w:hAnsi="Arial" w:cs="Arial"/>
          <w:b/>
        </w:rPr>
        <w:t>Fluchttüre Panik B</w:t>
      </w:r>
      <w:r w:rsidRPr="00487251">
        <w:rPr>
          <w:rFonts w:cs="Arial"/>
        </w:rPr>
        <w:t xml:space="preserve"> (</w:t>
      </w:r>
      <w:r w:rsidRPr="00487251">
        <w:rPr>
          <w:rFonts w:ascii="Arial" w:hAnsi="Arial" w:cs="Arial"/>
          <w:bCs/>
        </w:rPr>
        <w:t xml:space="preserve">Für Türen, die zeitweise einen Durchgang von innen und </w:t>
      </w:r>
      <w:proofErr w:type="spellStart"/>
      <w:r w:rsidRPr="00487251">
        <w:rPr>
          <w:rFonts w:ascii="Arial" w:hAnsi="Arial" w:cs="Arial"/>
          <w:bCs/>
        </w:rPr>
        <w:t>aussen</w:t>
      </w:r>
      <w:proofErr w:type="spellEnd"/>
      <w:r w:rsidRPr="00487251">
        <w:rPr>
          <w:rFonts w:ascii="Arial" w:hAnsi="Arial" w:cs="Arial"/>
          <w:bCs/>
        </w:rPr>
        <w:t xml:space="preserve"> ermöglichen müssen)</w:t>
      </w:r>
    </w:p>
    <w:p w14:paraId="03EC9BBF" w14:textId="77777777" w:rsidR="00410534" w:rsidRPr="00487251" w:rsidRDefault="00410534" w:rsidP="00410534">
      <w:pPr>
        <w:ind w:right="452"/>
        <w:jc w:val="both"/>
        <w:rPr>
          <w:rFonts w:ascii="Arial" w:hAnsi="Arial" w:cs="Arial"/>
        </w:rPr>
      </w:pPr>
      <w:r w:rsidRPr="00487251">
        <w:rPr>
          <w:rFonts w:ascii="Arial" w:hAnsi="Arial" w:cs="Arial"/>
        </w:rPr>
        <w:t xml:space="preserve">Die Tür ist beidseitig mit Türdrückern ausgerüstet. Die abgesperrte Tür kann von innen immer geöffnet werden (Panikfunktion). Der </w:t>
      </w:r>
      <w:proofErr w:type="spellStart"/>
      <w:r w:rsidRPr="00487251">
        <w:rPr>
          <w:rFonts w:ascii="Arial" w:hAnsi="Arial" w:cs="Arial"/>
        </w:rPr>
        <w:t>äussere</w:t>
      </w:r>
      <w:proofErr w:type="spellEnd"/>
      <w:r w:rsidRPr="00487251">
        <w:rPr>
          <w:rFonts w:ascii="Arial" w:hAnsi="Arial" w:cs="Arial"/>
        </w:rPr>
        <w:t xml:space="preserve"> Drücker ist in der Regel ausgekup</w:t>
      </w:r>
      <w:r w:rsidRPr="00487251">
        <w:rPr>
          <w:rFonts w:ascii="Arial" w:hAnsi="Arial" w:cs="Arial"/>
        </w:rPr>
        <w:softHyphen/>
        <w:t xml:space="preserve">pelt in Leerlauffunktion. Durch Entriegeln mit einem Schlüssel wird die Normalfunktion erreicht, so dass die Tür von innen und </w:t>
      </w:r>
      <w:proofErr w:type="spellStart"/>
      <w:r w:rsidRPr="00487251">
        <w:rPr>
          <w:rFonts w:ascii="Arial" w:hAnsi="Arial" w:cs="Arial"/>
        </w:rPr>
        <w:t>aussen</w:t>
      </w:r>
      <w:proofErr w:type="spellEnd"/>
      <w:r w:rsidRPr="00487251">
        <w:rPr>
          <w:rFonts w:ascii="Arial" w:hAnsi="Arial" w:cs="Arial"/>
        </w:rPr>
        <w:t xml:space="preserve"> zu öffnen ist.</w:t>
      </w:r>
    </w:p>
    <w:p w14:paraId="271FA490" w14:textId="77777777" w:rsidR="00410534" w:rsidRPr="00487251" w:rsidRDefault="00410534" w:rsidP="00410534">
      <w:pPr>
        <w:ind w:right="452"/>
        <w:jc w:val="both"/>
        <w:rPr>
          <w:rFonts w:ascii="Arial" w:hAnsi="Arial" w:cs="Arial"/>
        </w:rPr>
      </w:pPr>
      <w:r w:rsidRPr="00487251">
        <w:rPr>
          <w:rFonts w:ascii="Arial" w:hAnsi="Arial" w:cs="Arial"/>
          <w:b/>
        </w:rPr>
        <w:t xml:space="preserve">EN179: </w:t>
      </w:r>
      <w:r w:rsidRPr="00487251">
        <w:rPr>
          <w:rFonts w:ascii="Arial" w:hAnsi="Arial" w:cs="Arial"/>
        </w:rPr>
        <w:t>beidseitig Drücker; Für Bereiche in denen Personen den Fluchtweg kennen</w:t>
      </w:r>
    </w:p>
    <w:p w14:paraId="03F8E84E" w14:textId="77777777" w:rsidR="00410534" w:rsidRPr="00487251" w:rsidRDefault="00410534" w:rsidP="00410534">
      <w:pPr>
        <w:ind w:right="452"/>
        <w:jc w:val="both"/>
        <w:rPr>
          <w:rFonts w:ascii="Arial" w:hAnsi="Arial" w:cs="Arial"/>
        </w:rPr>
      </w:pPr>
      <w:r w:rsidRPr="00487251">
        <w:rPr>
          <w:rFonts w:ascii="Arial" w:hAnsi="Arial" w:cs="Arial"/>
          <w:b/>
        </w:rPr>
        <w:t>EN1125:</w:t>
      </w:r>
      <w:r w:rsidRPr="00487251">
        <w:rPr>
          <w:rFonts w:ascii="Arial" w:hAnsi="Arial" w:cs="Arial"/>
        </w:rPr>
        <w:t xml:space="preserve"> </w:t>
      </w:r>
      <w:proofErr w:type="spellStart"/>
      <w:r w:rsidRPr="00487251">
        <w:rPr>
          <w:rFonts w:ascii="Arial" w:hAnsi="Arial" w:cs="Arial"/>
        </w:rPr>
        <w:t>Aussen</w:t>
      </w:r>
      <w:proofErr w:type="spellEnd"/>
      <w:r w:rsidRPr="00487251">
        <w:rPr>
          <w:rFonts w:ascii="Arial" w:hAnsi="Arial" w:cs="Arial"/>
        </w:rPr>
        <w:t xml:space="preserve"> Drücker, Innen Panikstange.</w:t>
      </w:r>
      <w:r w:rsidRPr="00487251">
        <w:rPr>
          <w:rFonts w:ascii="Arial" w:hAnsi="Arial" w:cs="Arial"/>
          <w:b/>
        </w:rPr>
        <w:t xml:space="preserve"> Für öffentliche Bereiche</w:t>
      </w:r>
    </w:p>
    <w:p w14:paraId="7EF4B074" w14:textId="77777777" w:rsidR="00410534" w:rsidRPr="00487251" w:rsidRDefault="00410534" w:rsidP="00410534">
      <w:pPr>
        <w:ind w:right="452"/>
        <w:jc w:val="both"/>
        <w:rPr>
          <w:rFonts w:ascii="Arial" w:hAnsi="Arial" w:cs="Arial"/>
          <w:strike/>
        </w:rPr>
      </w:pPr>
      <w:r w:rsidRPr="00487251">
        <w:rPr>
          <w:rFonts w:ascii="Arial" w:hAnsi="Arial" w:cs="Arial"/>
          <w:strike/>
        </w:rPr>
        <w:t xml:space="preserve"> </w:t>
      </w:r>
    </w:p>
    <w:p w14:paraId="0C225438" w14:textId="77777777" w:rsidR="00410534" w:rsidRPr="00487251" w:rsidRDefault="00410534" w:rsidP="00410534">
      <w:pPr>
        <w:ind w:right="452"/>
        <w:jc w:val="both"/>
        <w:rPr>
          <w:rFonts w:ascii="Arial" w:hAnsi="Arial" w:cs="Arial"/>
        </w:rPr>
      </w:pPr>
      <w:r w:rsidRPr="00487251">
        <w:rPr>
          <w:rFonts w:ascii="Arial" w:hAnsi="Arial" w:cs="Arial"/>
          <w:b/>
        </w:rPr>
        <w:t xml:space="preserve">Fluchttüre Panik E </w:t>
      </w:r>
      <w:r w:rsidRPr="00487251">
        <w:rPr>
          <w:rFonts w:ascii="Arial" w:hAnsi="Arial" w:cs="Arial"/>
        </w:rPr>
        <w:t>(</w:t>
      </w:r>
      <w:r w:rsidRPr="00487251">
        <w:rPr>
          <w:rFonts w:ascii="Arial" w:hAnsi="Arial" w:cs="Arial"/>
          <w:bCs/>
        </w:rPr>
        <w:t xml:space="preserve">Für Türen, die von </w:t>
      </w:r>
      <w:proofErr w:type="spellStart"/>
      <w:r w:rsidRPr="00487251">
        <w:rPr>
          <w:rFonts w:ascii="Arial" w:hAnsi="Arial" w:cs="Arial"/>
          <w:bCs/>
        </w:rPr>
        <w:t>aussen</w:t>
      </w:r>
      <w:proofErr w:type="spellEnd"/>
      <w:r w:rsidRPr="00487251">
        <w:rPr>
          <w:rFonts w:ascii="Arial" w:hAnsi="Arial" w:cs="Arial"/>
          <w:bCs/>
        </w:rPr>
        <w:t xml:space="preserve"> nur mit dem Schlüssel geöffnet werden sollen)</w:t>
      </w:r>
    </w:p>
    <w:p w14:paraId="1C05A869" w14:textId="77777777" w:rsidR="00410534" w:rsidRPr="00487251" w:rsidRDefault="00410534" w:rsidP="00410534">
      <w:pPr>
        <w:ind w:right="452"/>
        <w:jc w:val="both"/>
        <w:rPr>
          <w:rFonts w:ascii="Arial" w:hAnsi="Arial" w:cs="Arial"/>
        </w:rPr>
      </w:pPr>
      <w:r w:rsidRPr="00487251">
        <w:rPr>
          <w:rFonts w:ascii="Arial" w:hAnsi="Arial" w:cs="Arial"/>
        </w:rPr>
        <w:t xml:space="preserve">Die Tür ist innen mit einem Drücker und </w:t>
      </w:r>
      <w:proofErr w:type="spellStart"/>
      <w:r w:rsidRPr="00487251">
        <w:rPr>
          <w:rFonts w:ascii="Arial" w:hAnsi="Arial" w:cs="Arial"/>
        </w:rPr>
        <w:t>aussen</w:t>
      </w:r>
      <w:proofErr w:type="spellEnd"/>
      <w:r w:rsidRPr="00487251">
        <w:rPr>
          <w:rFonts w:ascii="Arial" w:hAnsi="Arial" w:cs="Arial"/>
        </w:rPr>
        <w:t xml:space="preserve"> mit einem feststehenden Knopf ausge</w:t>
      </w:r>
      <w:r w:rsidRPr="00487251">
        <w:rPr>
          <w:rFonts w:ascii="Arial" w:hAnsi="Arial" w:cs="Arial"/>
        </w:rPr>
        <w:softHyphen/>
        <w:t>stattet. Die abgesperrte Tür kann von innen immer über die Anti-Panikfunktion geöff</w:t>
      </w:r>
      <w:r w:rsidRPr="00487251">
        <w:rPr>
          <w:rFonts w:ascii="Arial" w:hAnsi="Arial" w:cs="Arial"/>
        </w:rPr>
        <w:softHyphen/>
        <w:t xml:space="preserve">net werden - von </w:t>
      </w:r>
      <w:proofErr w:type="spellStart"/>
      <w:r w:rsidRPr="00487251">
        <w:rPr>
          <w:rFonts w:ascii="Arial" w:hAnsi="Arial" w:cs="Arial"/>
        </w:rPr>
        <w:t>aussen</w:t>
      </w:r>
      <w:proofErr w:type="spellEnd"/>
      <w:r w:rsidRPr="00487251">
        <w:rPr>
          <w:rFonts w:ascii="Arial" w:hAnsi="Arial" w:cs="Arial"/>
        </w:rPr>
        <w:t xml:space="preserve"> nur mit einem Schlüssel. </w:t>
      </w:r>
    </w:p>
    <w:p w14:paraId="201A833D" w14:textId="77777777" w:rsidR="00410534" w:rsidRPr="00487251" w:rsidRDefault="00410534" w:rsidP="00410534">
      <w:pPr>
        <w:ind w:right="452"/>
        <w:jc w:val="both"/>
        <w:rPr>
          <w:rFonts w:ascii="Arial" w:hAnsi="Arial" w:cs="Arial"/>
        </w:rPr>
      </w:pPr>
      <w:r w:rsidRPr="00487251">
        <w:rPr>
          <w:rFonts w:ascii="Arial" w:hAnsi="Arial" w:cs="Arial"/>
          <w:b/>
        </w:rPr>
        <w:t>EN179</w:t>
      </w:r>
      <w:r w:rsidRPr="00487251">
        <w:rPr>
          <w:rFonts w:ascii="Arial" w:hAnsi="Arial" w:cs="Arial"/>
        </w:rPr>
        <w:t xml:space="preserve">: </w:t>
      </w:r>
      <w:proofErr w:type="spellStart"/>
      <w:r w:rsidRPr="00487251">
        <w:rPr>
          <w:rFonts w:ascii="Arial" w:hAnsi="Arial" w:cs="Arial"/>
        </w:rPr>
        <w:t>Aussen</w:t>
      </w:r>
      <w:proofErr w:type="spellEnd"/>
      <w:r w:rsidRPr="00487251">
        <w:rPr>
          <w:rFonts w:ascii="Arial" w:hAnsi="Arial" w:cs="Arial"/>
        </w:rPr>
        <w:t xml:space="preserve"> Knauf, Innen Drücker; Bereiche in denen Personen den Fluchtweg kennen</w:t>
      </w:r>
    </w:p>
    <w:p w14:paraId="34296C64" w14:textId="77777777" w:rsidR="00410534" w:rsidRPr="00487251" w:rsidRDefault="00410534" w:rsidP="00410534">
      <w:pPr>
        <w:ind w:right="452"/>
        <w:jc w:val="both"/>
        <w:rPr>
          <w:rFonts w:ascii="Arial" w:hAnsi="Arial" w:cs="Arial"/>
        </w:rPr>
      </w:pPr>
      <w:r w:rsidRPr="00487251">
        <w:rPr>
          <w:rFonts w:ascii="Arial" w:hAnsi="Arial" w:cs="Arial"/>
          <w:b/>
        </w:rPr>
        <w:lastRenderedPageBreak/>
        <w:t>EN1125:</w:t>
      </w:r>
      <w:r w:rsidRPr="00487251">
        <w:rPr>
          <w:rFonts w:ascii="Arial" w:hAnsi="Arial" w:cs="Arial"/>
        </w:rPr>
        <w:t xml:space="preserve"> </w:t>
      </w:r>
      <w:proofErr w:type="spellStart"/>
      <w:r w:rsidRPr="00487251">
        <w:rPr>
          <w:rFonts w:ascii="Arial" w:hAnsi="Arial" w:cs="Arial"/>
        </w:rPr>
        <w:t>Aussen</w:t>
      </w:r>
      <w:proofErr w:type="spellEnd"/>
      <w:r w:rsidRPr="00487251">
        <w:rPr>
          <w:rFonts w:ascii="Arial" w:hAnsi="Arial" w:cs="Arial"/>
        </w:rPr>
        <w:t xml:space="preserve"> Knauf, Innen Panikstange.</w:t>
      </w:r>
      <w:r w:rsidRPr="00487251">
        <w:rPr>
          <w:rFonts w:ascii="Arial" w:hAnsi="Arial" w:cs="Arial"/>
          <w:b/>
        </w:rPr>
        <w:t xml:space="preserve"> Für öffentliche Bereiche</w:t>
      </w:r>
    </w:p>
    <w:p w14:paraId="5D9828A6" w14:textId="77777777" w:rsidR="00410534" w:rsidRPr="00286D82" w:rsidRDefault="00410534" w:rsidP="00477E8A">
      <w:pPr>
        <w:ind w:right="253"/>
        <w:jc w:val="both"/>
        <w:rPr>
          <w:rFonts w:ascii="Arial" w:hAnsi="Arial" w:cs="Arial"/>
        </w:rPr>
      </w:pPr>
    </w:p>
    <w:p w14:paraId="36783F0B" w14:textId="77777777" w:rsidR="00477E8A" w:rsidRPr="00477E8A" w:rsidRDefault="00477E8A" w:rsidP="00477E8A">
      <w:pPr>
        <w:ind w:right="253"/>
        <w:jc w:val="both"/>
        <w:rPr>
          <w:rFonts w:ascii="Arial" w:hAnsi="Arial" w:cs="Arial"/>
          <w:b/>
          <w:sz w:val="10"/>
          <w:szCs w:val="10"/>
        </w:rPr>
      </w:pPr>
    </w:p>
    <w:p w14:paraId="3E175DE4" w14:textId="77777777" w:rsidR="00960E3A" w:rsidRDefault="00960E3A" w:rsidP="00960E3A">
      <w:pPr>
        <w:ind w:right="253"/>
        <w:jc w:val="both"/>
        <w:rPr>
          <w:rFonts w:ascii="Arial" w:hAnsi="Arial" w:cs="Arial"/>
        </w:rPr>
      </w:pPr>
      <w:r>
        <w:rPr>
          <w:rFonts w:ascii="Arial" w:hAnsi="Arial" w:cs="Arial"/>
          <w:b/>
        </w:rPr>
        <w:t>Brand- und Rauchschutz: T0 (kein)</w:t>
      </w:r>
    </w:p>
    <w:p w14:paraId="2179C5F4" w14:textId="77777777" w:rsidR="004532A4" w:rsidRPr="005D1BCD" w:rsidRDefault="004532A4" w:rsidP="00477E8A">
      <w:pPr>
        <w:ind w:right="253"/>
        <w:jc w:val="both"/>
        <w:rPr>
          <w:rFonts w:ascii="Arial" w:hAnsi="Arial" w:cs="Arial"/>
          <w:sz w:val="10"/>
          <w:szCs w:val="10"/>
        </w:rPr>
      </w:pPr>
    </w:p>
    <w:p w14:paraId="57ABD81D" w14:textId="77777777" w:rsidR="00247C20" w:rsidRPr="00F529DB" w:rsidRDefault="004532A4" w:rsidP="00477E8A">
      <w:pPr>
        <w:ind w:right="253"/>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768EAC65" w14:textId="77777777" w:rsidR="00106C1B" w:rsidRPr="00026349" w:rsidRDefault="00106C1B" w:rsidP="00477E8A">
      <w:pPr>
        <w:ind w:right="253"/>
        <w:rPr>
          <w:rFonts w:ascii="Arial" w:hAnsi="Arial" w:cs="Arial"/>
        </w:rPr>
      </w:pPr>
    </w:p>
    <w:p w14:paraId="5A78930E" w14:textId="77777777" w:rsidR="00C80154" w:rsidRPr="00026349" w:rsidRDefault="00C80154" w:rsidP="00410534">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jc w:val="both"/>
        <w:rPr>
          <w:rFonts w:cs="Arial"/>
          <w:b w:val="0"/>
          <w:bCs/>
          <w:lang w:eastAsia="de-DE"/>
        </w:rPr>
      </w:pPr>
      <w:r w:rsidRPr="00026349">
        <w:rPr>
          <w:rFonts w:cs="Arial"/>
          <w:color w:val="000000"/>
        </w:rPr>
        <w:t xml:space="preserve">2 –flg. isolierte Drehflügeltüre </w:t>
      </w:r>
      <w:r w:rsidRPr="00410534">
        <w:rPr>
          <w:rFonts w:cs="Arial"/>
          <w:sz w:val="22"/>
          <w:szCs w:val="22"/>
        </w:rPr>
        <w:t>aus</w:t>
      </w:r>
      <w:r w:rsidRPr="00026349">
        <w:rPr>
          <w:rFonts w:cs="Arial"/>
          <w:color w:val="000000"/>
        </w:rPr>
        <w:t xml:space="preserve"> Edelstahl mit Edelstahlzarge</w:t>
      </w:r>
      <w:r w:rsidR="003D16D7">
        <w:rPr>
          <w:rFonts w:cs="Arial"/>
          <w:color w:val="000000"/>
        </w:rPr>
        <w:t>, ohne Brandschutzanforderung</w:t>
      </w:r>
    </w:p>
    <w:p w14:paraId="5EAE5D5F" w14:textId="77777777" w:rsidR="005C0199" w:rsidRPr="00026349" w:rsidRDefault="00860C82" w:rsidP="00477E8A">
      <w:pPr>
        <w:ind w:right="253"/>
        <w:rPr>
          <w:rFonts w:ascii="Arial" w:hAnsi="Arial" w:cs="Arial"/>
          <w:b/>
          <w:bCs/>
          <w:lang w:eastAsia="de-DE"/>
        </w:rPr>
      </w:pPr>
      <w:r>
        <w:rPr>
          <w:rFonts w:ascii="Arial" w:hAnsi="Arial" w:cs="Arial"/>
          <w:bCs/>
          <w:lang w:eastAsia="de-DE"/>
        </w:rPr>
        <w:t xml:space="preserve">z.B. </w:t>
      </w:r>
      <w:r w:rsidR="005C0199" w:rsidRPr="00026349">
        <w:rPr>
          <w:rFonts w:ascii="Arial" w:hAnsi="Arial" w:cs="Arial"/>
          <w:b/>
          <w:bCs/>
          <w:lang w:eastAsia="de-DE"/>
        </w:rPr>
        <w:t>P</w:t>
      </w:r>
      <w:r w:rsidR="00677D10" w:rsidRPr="00026349">
        <w:rPr>
          <w:rFonts w:ascii="Arial" w:hAnsi="Arial" w:cs="Arial"/>
          <w:b/>
          <w:bCs/>
          <w:lang w:eastAsia="de-DE"/>
        </w:rPr>
        <w:t>ENEDERc</w:t>
      </w:r>
      <w:r w:rsidR="005C0199" w:rsidRPr="00026349">
        <w:rPr>
          <w:rFonts w:ascii="Arial" w:hAnsi="Arial" w:cs="Arial"/>
          <w:b/>
          <w:bCs/>
          <w:lang w:eastAsia="de-DE"/>
        </w:rPr>
        <w:t>lassic</w:t>
      </w:r>
      <w:r w:rsidR="00B96A4E">
        <w:rPr>
          <w:rFonts w:ascii="Arial" w:hAnsi="Arial" w:cs="Arial"/>
          <w:b/>
          <w:bCs/>
          <w:lang w:eastAsia="de-DE"/>
        </w:rPr>
        <w:t>-00</w:t>
      </w:r>
      <w:r w:rsidR="00247C20">
        <w:rPr>
          <w:rFonts w:ascii="Arial" w:hAnsi="Arial" w:cs="Arial"/>
          <w:b/>
          <w:bCs/>
          <w:lang w:eastAsia="de-DE"/>
        </w:rPr>
        <w:t xml:space="preserve"> </w:t>
      </w:r>
      <w:proofErr w:type="gramStart"/>
      <w:r w:rsidR="008D198E" w:rsidRPr="00026349">
        <w:rPr>
          <w:rFonts w:ascii="Arial" w:hAnsi="Arial" w:cs="Arial"/>
          <w:b/>
          <w:bCs/>
          <w:vertAlign w:val="superscript"/>
          <w:lang w:eastAsia="de-DE"/>
        </w:rPr>
        <w:t>Edelstahl</w:t>
      </w:r>
      <w:r w:rsidR="003D16D7">
        <w:rPr>
          <w:rFonts w:ascii="Arial" w:hAnsi="Arial" w:cs="Arial"/>
          <w:b/>
          <w:bCs/>
          <w:vertAlign w:val="superscript"/>
          <w:lang w:eastAsia="de-DE"/>
        </w:rPr>
        <w:t xml:space="preserve"> </w:t>
      </w:r>
      <w:r w:rsidR="00026349">
        <w:rPr>
          <w:rFonts w:ascii="Arial" w:hAnsi="Arial" w:cs="Arial"/>
          <w:bCs/>
          <w:lang w:eastAsia="de-DE"/>
        </w:rPr>
        <w:t>,</w:t>
      </w:r>
      <w:proofErr w:type="gramEnd"/>
      <w:r w:rsidR="00026349">
        <w:rPr>
          <w:rFonts w:ascii="Arial" w:hAnsi="Arial" w:cs="Arial"/>
          <w:bCs/>
          <w:lang w:eastAsia="de-DE"/>
        </w:rPr>
        <w:t xml:space="preserve"> oder </w:t>
      </w:r>
      <w:r w:rsidR="00C03F9B">
        <w:rPr>
          <w:rFonts w:ascii="Arial" w:hAnsi="Arial" w:cs="Arial"/>
          <w:bCs/>
          <w:lang w:eastAsia="de-DE"/>
        </w:rPr>
        <w:t>G</w:t>
      </w:r>
      <w:r w:rsidR="00026349">
        <w:rPr>
          <w:rFonts w:ascii="Arial" w:hAnsi="Arial" w:cs="Arial"/>
          <w:bCs/>
          <w:lang w:eastAsia="de-DE"/>
        </w:rPr>
        <w:t>leichwertiges</w:t>
      </w:r>
    </w:p>
    <w:p w14:paraId="6240E4D2" w14:textId="77777777" w:rsidR="008E6298" w:rsidRPr="00026349" w:rsidRDefault="008E6298" w:rsidP="00477E8A">
      <w:pPr>
        <w:ind w:right="253"/>
        <w:rPr>
          <w:rFonts w:ascii="Arial" w:hAnsi="Arial" w:cs="Arial"/>
          <w:b/>
          <w:bCs/>
        </w:rPr>
      </w:pPr>
      <w:r w:rsidRPr="00026349">
        <w:rPr>
          <w:rFonts w:ascii="Arial" w:hAnsi="Arial" w:cs="Arial"/>
        </w:rPr>
        <w:t xml:space="preserve">Angebotenes Erzeugnis: </w:t>
      </w:r>
      <w:r w:rsidRPr="00026349">
        <w:rPr>
          <w:rFonts w:ascii="Arial" w:hAnsi="Arial" w:cs="Arial"/>
          <w:b/>
          <w:bCs/>
        </w:rPr>
        <w:t>. . . . . . . . . . . .</w:t>
      </w:r>
    </w:p>
    <w:p w14:paraId="6E9727ED" w14:textId="77777777" w:rsidR="00677D10" w:rsidRDefault="00677D10" w:rsidP="00477E8A">
      <w:pPr>
        <w:tabs>
          <w:tab w:val="left" w:pos="2410"/>
          <w:tab w:val="left" w:pos="3261"/>
          <w:tab w:val="left" w:pos="6379"/>
        </w:tabs>
        <w:ind w:right="253"/>
        <w:rPr>
          <w:rFonts w:ascii="Arial" w:hAnsi="Arial" w:cs="Arial"/>
        </w:rPr>
      </w:pPr>
    </w:p>
    <w:p w14:paraId="28682813"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pPr>
      <w:r>
        <w:rPr>
          <w:b/>
          <w:bCs/>
          <w:color w:val="000000"/>
          <w:sz w:val="20"/>
          <w:szCs w:val="20"/>
          <w:lang w:val="de-DE"/>
        </w:rPr>
        <w:t>Baurichtmaß (</w:t>
      </w:r>
      <w:proofErr w:type="spellStart"/>
      <w:r>
        <w:rPr>
          <w:b/>
          <w:bCs/>
          <w:color w:val="000000"/>
          <w:sz w:val="20"/>
          <w:szCs w:val="20"/>
          <w:lang w:val="de-DE"/>
        </w:rPr>
        <w:t>BxH</w:t>
      </w:r>
      <w:proofErr w:type="spellEnd"/>
      <w:r>
        <w:rPr>
          <w:b/>
          <w:bCs/>
          <w:color w:val="000000"/>
          <w:sz w:val="20"/>
          <w:szCs w:val="20"/>
          <w:lang w:val="de-DE"/>
        </w:rPr>
        <w:t>)</w:t>
      </w:r>
      <w:r>
        <w:tab/>
      </w:r>
      <w:r>
        <w:rPr>
          <w:color w:val="000000"/>
          <w:sz w:val="20"/>
          <w:szCs w:val="20"/>
          <w:lang w:val="de-DE"/>
        </w:rPr>
        <w:t>|__________| mm</w:t>
      </w:r>
    </w:p>
    <w:p w14:paraId="3ED629CF"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04FF76C4" w14:textId="77777777" w:rsidR="00410534" w:rsidRDefault="00410534" w:rsidP="00410534">
      <w:pPr>
        <w:pStyle w:val="Normal"/>
        <w:keepNext/>
        <w:keepLines/>
        <w:widowControl/>
        <w:tabs>
          <w:tab w:val="left" w:pos="3686"/>
          <w:tab w:val="left" w:pos="6663"/>
        </w:tabs>
        <w:ind w:right="-30"/>
        <w:rPr>
          <w:color w:val="000000"/>
          <w:sz w:val="20"/>
          <w:szCs w:val="20"/>
          <w:lang w:val="de-DE"/>
        </w:rPr>
      </w:pPr>
    </w:p>
    <w:p w14:paraId="577C037C" w14:textId="77777777" w:rsidR="00410534" w:rsidRDefault="00410534" w:rsidP="00410534">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22DD81E5"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26CCF85F"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Sa-C5</w:t>
      </w:r>
    </w:p>
    <w:p w14:paraId="2061279C"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4A395002"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13BF2962"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t>Teil-Panik / Total-Panik</w:t>
      </w:r>
      <w:r>
        <w:rPr>
          <w:color w:val="000000"/>
          <w:sz w:val="20"/>
          <w:szCs w:val="20"/>
          <w:lang w:val="de-DE"/>
        </w:rPr>
        <w:tab/>
        <w:t>[nichtzutreffendes löschen]</w:t>
      </w:r>
    </w:p>
    <w:p w14:paraId="27A3411C"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3D05A4F7"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1C9670BF"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52702122"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32B3F5B6"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3CE61139"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612F83D5"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76E17132" w14:textId="77777777" w:rsidR="00410534" w:rsidRDefault="00410534"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 / Einbau</w:t>
      </w:r>
      <w:r>
        <w:rPr>
          <w:color w:val="000000"/>
          <w:sz w:val="20"/>
          <w:szCs w:val="20"/>
          <w:lang w:val="de-DE"/>
        </w:rPr>
        <w:tab/>
        <w:t>[nichtzutreffendes löschen]</w:t>
      </w:r>
    </w:p>
    <w:p w14:paraId="41C07DCE" w14:textId="77777777" w:rsidR="00410534" w:rsidRDefault="00410534" w:rsidP="00410534">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10A71E62" w14:textId="6F4A516B" w:rsidR="00410534" w:rsidRDefault="002C3586" w:rsidP="0041053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vorgerichtet für </w:t>
      </w:r>
      <w:proofErr w:type="spellStart"/>
      <w:proofErr w:type="gramStart"/>
      <w:r>
        <w:rPr>
          <w:b/>
          <w:bCs/>
          <w:color w:val="000000"/>
          <w:sz w:val="20"/>
          <w:szCs w:val="20"/>
          <w:lang w:val="de-DE"/>
        </w:rPr>
        <w:t>connecdoor.system</w:t>
      </w:r>
      <w:proofErr w:type="spellEnd"/>
      <w:proofErr w:type="gramEnd"/>
      <w:r w:rsidR="00410534">
        <w:rPr>
          <w:b/>
          <w:bCs/>
          <w:color w:val="000000"/>
          <w:sz w:val="20"/>
          <w:szCs w:val="20"/>
          <w:lang w:val="de-DE"/>
        </w:rPr>
        <w:t xml:space="preserve">: </w:t>
      </w:r>
      <w:r w:rsidR="00410534">
        <w:rPr>
          <w:color w:val="000000"/>
          <w:sz w:val="20"/>
          <w:szCs w:val="20"/>
          <w:lang w:val="de-DE"/>
        </w:rPr>
        <w:tab/>
        <w:t>Ja / Nein</w:t>
      </w:r>
    </w:p>
    <w:p w14:paraId="76454135" w14:textId="77777777" w:rsidR="00410534" w:rsidRDefault="00410534" w:rsidP="00410534">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2252BB47" w14:textId="77777777" w:rsidR="00677D10" w:rsidRPr="00026349" w:rsidRDefault="00677D10" w:rsidP="00477E8A">
      <w:pPr>
        <w:ind w:right="253"/>
        <w:rPr>
          <w:rFonts w:ascii="Arial" w:hAnsi="Arial" w:cs="Arial"/>
        </w:rPr>
      </w:pPr>
    </w:p>
    <w:p w14:paraId="5AE763B7" w14:textId="77777777" w:rsidR="00FE5238" w:rsidRDefault="00677D10" w:rsidP="00477E8A">
      <w:pPr>
        <w:tabs>
          <w:tab w:val="left" w:pos="2410"/>
          <w:tab w:val="left" w:pos="7655"/>
          <w:tab w:val="left" w:pos="8222"/>
        </w:tabs>
        <w:ind w:right="253"/>
        <w:rPr>
          <w:rFonts w:ascii="Arial" w:hAnsi="Arial" w:cs="Arial"/>
        </w:rPr>
      </w:pPr>
      <w:r w:rsidRPr="00026349">
        <w:rPr>
          <w:rFonts w:ascii="Arial" w:hAnsi="Arial" w:cs="Arial"/>
          <w:u w:val="single"/>
        </w:rPr>
        <w:br/>
      </w:r>
      <w:r w:rsidRPr="00026349">
        <w:rPr>
          <w:rFonts w:ascii="Arial" w:hAnsi="Arial" w:cs="Arial"/>
        </w:rPr>
        <w:t xml:space="preserve">.............. ST               </w:t>
      </w:r>
      <w:r w:rsidRPr="00026349">
        <w:rPr>
          <w:rFonts w:ascii="Arial" w:hAnsi="Arial" w:cs="Arial"/>
        </w:rPr>
        <w:tab/>
        <w:t xml:space="preserve">EP ..............................                  </w:t>
      </w:r>
      <w:r w:rsidRPr="00026349">
        <w:rPr>
          <w:rFonts w:ascii="Arial" w:hAnsi="Arial" w:cs="Arial"/>
        </w:rPr>
        <w:tab/>
      </w:r>
      <w:proofErr w:type="gramStart"/>
      <w:r w:rsidRPr="00026349">
        <w:rPr>
          <w:rFonts w:ascii="Arial" w:hAnsi="Arial" w:cs="Arial"/>
        </w:rPr>
        <w:t>GP  ..............................</w:t>
      </w:r>
      <w:proofErr w:type="gramEnd"/>
    </w:p>
    <w:p w14:paraId="79E943E9" w14:textId="77777777" w:rsidR="00960E3A" w:rsidRDefault="005B0681" w:rsidP="00960E3A">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bookmarkStart w:id="0" w:name="_GoBack"/>
      <w:r>
        <w:rPr>
          <w:rFonts w:cs="Arial"/>
          <w:sz w:val="22"/>
          <w:szCs w:val="22"/>
        </w:rPr>
        <w:br w:type="page"/>
      </w:r>
      <w:bookmarkEnd w:id="0"/>
      <w:r w:rsidR="00960E3A">
        <w:rPr>
          <w:rFonts w:cs="Arial"/>
        </w:rPr>
        <w:lastRenderedPageBreak/>
        <w:t>Besondere Anforderungen</w:t>
      </w:r>
    </w:p>
    <w:p w14:paraId="04DF3916" w14:textId="77777777" w:rsidR="00960E3A" w:rsidRDefault="00960E3A" w:rsidP="00960E3A">
      <w:pPr>
        <w:pStyle w:val="berschrift1"/>
        <w:tabs>
          <w:tab w:val="left" w:pos="5670"/>
        </w:tabs>
        <w:ind w:right="452"/>
        <w:jc w:val="both"/>
        <w:rPr>
          <w:rFonts w:cs="Arial"/>
        </w:rPr>
      </w:pPr>
      <w:r>
        <w:rPr>
          <w:rFonts w:cs="Arial"/>
        </w:rPr>
        <w:t>Aufzahlung (Az) für Ausführung der Außentür ohne Anschlagschwelle (mit Absenkdichtung)</w:t>
      </w:r>
    </w:p>
    <w:p w14:paraId="029DA2CA" w14:textId="77777777" w:rsidR="00960E3A" w:rsidRDefault="00960E3A" w:rsidP="00960E3A">
      <w:pPr>
        <w:ind w:right="452"/>
        <w:jc w:val="both"/>
        <w:rPr>
          <w:rFonts w:ascii="Arial" w:hAnsi="Arial" w:cs="Arial"/>
        </w:rPr>
      </w:pPr>
      <w:r>
        <w:rPr>
          <w:rFonts w:ascii="Arial" w:hAnsi="Arial" w:cs="Arial"/>
        </w:rPr>
        <w:t>Ausführung der Außentüre durch entsprechende Dichtmaßnahmen mit automatischen Bodenabsenkdichtung am Türblatt anstelle der Anschlagschwelle im Bodenbereich. Alle erforderlichen Änderungen in Füllung, Einlegeteilen zur Erreichung des Schutzzieles sind in die Aufpreisposition einzurechnen.</w:t>
      </w:r>
    </w:p>
    <w:p w14:paraId="747ACFC9" w14:textId="77777777" w:rsidR="00960E3A" w:rsidRDefault="00960E3A" w:rsidP="00960E3A">
      <w:pPr>
        <w:ind w:right="452"/>
        <w:jc w:val="both"/>
        <w:rPr>
          <w:rFonts w:ascii="Arial" w:hAnsi="Arial" w:cs="Arial"/>
        </w:rPr>
      </w:pPr>
    </w:p>
    <w:p w14:paraId="268238E6" w14:textId="77777777" w:rsidR="00960E3A" w:rsidRDefault="00960E3A" w:rsidP="00960E3A">
      <w:pPr>
        <w:ind w:right="452"/>
        <w:jc w:val="both"/>
        <w:rPr>
          <w:rFonts w:ascii="Arial" w:hAnsi="Arial" w:cs="Arial"/>
        </w:rPr>
      </w:pPr>
      <w:r>
        <w:rPr>
          <w:rFonts w:ascii="Arial" w:hAnsi="Arial" w:cs="Arial"/>
        </w:rPr>
        <w:t>.............. ST               EP ..............................                GP   ..............................</w:t>
      </w:r>
    </w:p>
    <w:p w14:paraId="6CCDA917" w14:textId="77777777" w:rsidR="00960E3A" w:rsidRDefault="00960E3A" w:rsidP="00960E3A">
      <w:pPr>
        <w:ind w:right="452"/>
        <w:jc w:val="both"/>
        <w:rPr>
          <w:rFonts w:ascii="Arial" w:hAnsi="Arial" w:cs="Arial"/>
        </w:rPr>
      </w:pPr>
    </w:p>
    <w:p w14:paraId="28DCD9E2" w14:textId="77777777" w:rsidR="00960E3A" w:rsidRDefault="00960E3A" w:rsidP="00960E3A">
      <w:pPr>
        <w:pStyle w:val="berschrift1"/>
        <w:tabs>
          <w:tab w:val="left" w:pos="5670"/>
        </w:tabs>
        <w:ind w:right="452"/>
        <w:jc w:val="both"/>
        <w:rPr>
          <w:rFonts w:cs="Arial"/>
        </w:rPr>
      </w:pPr>
      <w:r>
        <w:rPr>
          <w:rFonts w:cs="Arial"/>
        </w:rPr>
        <w:t>Aufzahlung (Az) für Ausführung der Außentür ohne Anschlagschwelle (mit Bürstendichtung)</w:t>
      </w:r>
    </w:p>
    <w:p w14:paraId="3B9F76C3" w14:textId="77777777" w:rsidR="00960E3A" w:rsidRDefault="00960E3A" w:rsidP="00960E3A">
      <w:pPr>
        <w:ind w:right="452"/>
        <w:jc w:val="both"/>
        <w:rPr>
          <w:rFonts w:ascii="Arial" w:hAnsi="Arial" w:cs="Arial"/>
        </w:rPr>
      </w:pPr>
      <w:r>
        <w:rPr>
          <w:rFonts w:ascii="Arial" w:hAnsi="Arial" w:cs="Arial"/>
        </w:rPr>
        <w:t>Ausführung der Außentüre durch entsprechende Dichtmaßnahmen mit Bürstendichtung am Türblatt anstelle der Anschlagschwelle im Bodenbereich. Alle erforderlichen Änderungen in Füllung, Einlegeteilen zur Erreichung des Schutzzieles sind in die Aufpreisposition einzurechnen.</w:t>
      </w:r>
    </w:p>
    <w:p w14:paraId="6F9BF180" w14:textId="77777777" w:rsidR="00960E3A" w:rsidRDefault="00960E3A" w:rsidP="00960E3A">
      <w:pPr>
        <w:ind w:right="452"/>
        <w:jc w:val="both"/>
        <w:rPr>
          <w:rFonts w:ascii="Arial" w:hAnsi="Arial" w:cs="Arial"/>
        </w:rPr>
      </w:pPr>
    </w:p>
    <w:p w14:paraId="4C8CB376" w14:textId="77777777" w:rsidR="00960E3A" w:rsidRDefault="00960E3A" w:rsidP="00960E3A">
      <w:pPr>
        <w:ind w:right="452"/>
        <w:jc w:val="both"/>
        <w:rPr>
          <w:rFonts w:ascii="Arial" w:hAnsi="Arial" w:cs="Arial"/>
        </w:rPr>
      </w:pPr>
      <w:r>
        <w:rPr>
          <w:rFonts w:ascii="Arial" w:hAnsi="Arial" w:cs="Arial"/>
        </w:rPr>
        <w:t>.............. ST               EP ..............................                GP   ..............................</w:t>
      </w:r>
    </w:p>
    <w:p w14:paraId="4CCD885D" w14:textId="77777777" w:rsidR="00960E3A" w:rsidRDefault="00960E3A" w:rsidP="00960E3A">
      <w:pPr>
        <w:ind w:right="452"/>
        <w:jc w:val="both"/>
        <w:rPr>
          <w:rFonts w:ascii="Arial" w:hAnsi="Arial" w:cs="Arial"/>
        </w:rPr>
      </w:pPr>
    </w:p>
    <w:p w14:paraId="03F5311B" w14:textId="77777777" w:rsidR="00960E3A" w:rsidRDefault="00960E3A" w:rsidP="00960E3A">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t>Allgemeine Erweiterungen</w:t>
      </w:r>
    </w:p>
    <w:p w14:paraId="706979B3" w14:textId="77777777" w:rsidR="00960E3A" w:rsidRDefault="00960E3A" w:rsidP="00960E3A">
      <w:pPr>
        <w:pStyle w:val="berschrift1"/>
        <w:tabs>
          <w:tab w:val="left" w:pos="5670"/>
        </w:tabs>
        <w:ind w:right="452"/>
        <w:rPr>
          <w:rFonts w:cs="Arial"/>
        </w:rPr>
      </w:pPr>
      <w:r>
        <w:rPr>
          <w:rFonts w:cs="Arial"/>
        </w:rPr>
        <w:t>Aufzahlung (Az) für Ausführung in verzinkt anstelle RAL</w:t>
      </w:r>
    </w:p>
    <w:p w14:paraId="196EBE44" w14:textId="77777777" w:rsidR="00960E3A" w:rsidRDefault="00960E3A" w:rsidP="00960E3A">
      <w:pPr>
        <w:ind w:right="452"/>
        <w:rPr>
          <w:rFonts w:ascii="Arial" w:hAnsi="Arial" w:cs="Arial"/>
        </w:rPr>
      </w:pPr>
      <w:r>
        <w:rPr>
          <w:rFonts w:ascii="Arial" w:hAnsi="Arial" w:cs="Arial"/>
        </w:rPr>
        <w:t>Ausführung der Türe vollflächig verzinkt anstelle RAL.</w:t>
      </w:r>
    </w:p>
    <w:p w14:paraId="48860275" w14:textId="77777777" w:rsidR="00960E3A" w:rsidRDefault="00960E3A" w:rsidP="00960E3A">
      <w:pPr>
        <w:ind w:right="452"/>
        <w:rPr>
          <w:rFonts w:ascii="Arial" w:hAnsi="Arial" w:cs="Arial"/>
        </w:rPr>
      </w:pPr>
      <w:r>
        <w:rPr>
          <w:rFonts w:ascii="Arial" w:hAnsi="Arial" w:cs="Arial"/>
        </w:rPr>
        <w:t>Alle erforderlichen Änderungen in Füllung, Einlegeteilen etc. sind in die Aufpreisposition einzurechnen.</w:t>
      </w:r>
    </w:p>
    <w:p w14:paraId="58190E7B" w14:textId="77777777" w:rsidR="00960E3A" w:rsidRDefault="00960E3A" w:rsidP="00960E3A">
      <w:pPr>
        <w:ind w:right="452"/>
        <w:rPr>
          <w:rFonts w:ascii="Arial" w:hAnsi="Arial" w:cs="Arial"/>
        </w:rPr>
      </w:pPr>
    </w:p>
    <w:p w14:paraId="544D6591" w14:textId="77777777" w:rsidR="00960E3A" w:rsidRDefault="00960E3A" w:rsidP="00960E3A">
      <w:pPr>
        <w:ind w:right="452"/>
        <w:rPr>
          <w:rFonts w:ascii="Arial" w:hAnsi="Arial" w:cs="Arial"/>
        </w:rPr>
      </w:pPr>
      <w:r>
        <w:rPr>
          <w:rFonts w:ascii="Arial" w:hAnsi="Arial" w:cs="Arial"/>
        </w:rPr>
        <w:t>.............. ST               EP ..............................                GP   ..............................</w:t>
      </w:r>
    </w:p>
    <w:p w14:paraId="383E4032" w14:textId="77777777" w:rsidR="00960E3A" w:rsidRDefault="00960E3A" w:rsidP="00960E3A">
      <w:pPr>
        <w:ind w:right="452"/>
        <w:rPr>
          <w:rFonts w:ascii="Arial" w:hAnsi="Arial" w:cs="Arial"/>
        </w:rPr>
      </w:pPr>
    </w:p>
    <w:p w14:paraId="473193CF" w14:textId="77777777" w:rsidR="00960E3A" w:rsidRDefault="00960E3A" w:rsidP="00960E3A">
      <w:pPr>
        <w:pStyle w:val="berschrift1"/>
        <w:tabs>
          <w:tab w:val="left" w:pos="5670"/>
        </w:tabs>
        <w:ind w:right="452"/>
        <w:rPr>
          <w:rFonts w:cs="Arial"/>
        </w:rPr>
      </w:pPr>
      <w:r>
        <w:rPr>
          <w:rFonts w:cs="Arial"/>
        </w:rPr>
        <w:t>Aufzahlung (Az) für Ausführung der Drückergarnitur Aluminium</w:t>
      </w:r>
    </w:p>
    <w:p w14:paraId="54003747" w14:textId="77777777" w:rsidR="00960E3A" w:rsidRDefault="00960E3A" w:rsidP="00960E3A">
      <w:pPr>
        <w:ind w:right="452"/>
        <w:rPr>
          <w:rFonts w:ascii="Arial" w:hAnsi="Arial" w:cs="Arial"/>
        </w:rPr>
      </w:pPr>
      <w:r>
        <w:rPr>
          <w:rFonts w:ascii="Arial" w:hAnsi="Arial" w:cs="Arial"/>
        </w:rPr>
        <w:t>Ausführung der Drückergarnitur aus Aluminium anstelle Kunststoff.</w:t>
      </w:r>
    </w:p>
    <w:p w14:paraId="275578C9" w14:textId="77777777" w:rsidR="00960E3A" w:rsidRDefault="00960E3A" w:rsidP="00960E3A">
      <w:pPr>
        <w:ind w:right="452"/>
        <w:rPr>
          <w:rFonts w:ascii="Arial" w:hAnsi="Arial" w:cs="Arial"/>
        </w:rPr>
      </w:pPr>
      <w:r>
        <w:rPr>
          <w:rFonts w:ascii="Arial" w:hAnsi="Arial" w:cs="Arial"/>
        </w:rPr>
        <w:t>Alle erforderlichen Änderungen in Füllung, Einlegeteilen etc. sind in die Aufpreisposition einzurechnen.</w:t>
      </w:r>
    </w:p>
    <w:p w14:paraId="15077045" w14:textId="77777777" w:rsidR="00960E3A" w:rsidRDefault="00960E3A" w:rsidP="00960E3A">
      <w:pPr>
        <w:ind w:right="452"/>
        <w:rPr>
          <w:rFonts w:ascii="Arial" w:hAnsi="Arial" w:cs="Arial"/>
        </w:rPr>
      </w:pPr>
    </w:p>
    <w:p w14:paraId="596AB1D9" w14:textId="77777777" w:rsidR="00960E3A" w:rsidRDefault="00960E3A" w:rsidP="00960E3A">
      <w:pPr>
        <w:ind w:right="452"/>
        <w:rPr>
          <w:rFonts w:ascii="Arial" w:hAnsi="Arial" w:cs="Arial"/>
        </w:rPr>
      </w:pPr>
      <w:r>
        <w:rPr>
          <w:rFonts w:ascii="Arial" w:hAnsi="Arial" w:cs="Arial"/>
        </w:rPr>
        <w:t>.............. ST               EP ..............................                GP   ..............................</w:t>
      </w:r>
    </w:p>
    <w:p w14:paraId="6D35C72B" w14:textId="77777777" w:rsidR="00960E3A" w:rsidRDefault="00960E3A" w:rsidP="00960E3A">
      <w:pPr>
        <w:ind w:right="452"/>
        <w:rPr>
          <w:rFonts w:ascii="Arial" w:hAnsi="Arial" w:cs="Arial"/>
        </w:rPr>
      </w:pPr>
    </w:p>
    <w:p w14:paraId="4326A7B2" w14:textId="77777777" w:rsidR="00960E3A" w:rsidRDefault="00960E3A" w:rsidP="00960E3A">
      <w:pPr>
        <w:pStyle w:val="berschrift1"/>
        <w:tabs>
          <w:tab w:val="left" w:pos="5670"/>
        </w:tabs>
        <w:ind w:right="452"/>
        <w:rPr>
          <w:rFonts w:cs="Arial"/>
        </w:rPr>
      </w:pPr>
      <w:r>
        <w:rPr>
          <w:rFonts w:cs="Arial"/>
        </w:rPr>
        <w:t>Aufzahlung (Az) für Ausführung der Drückergarnitur Edelstahl</w:t>
      </w:r>
    </w:p>
    <w:p w14:paraId="3CFC20DF" w14:textId="77777777" w:rsidR="00960E3A" w:rsidRDefault="00960E3A" w:rsidP="00960E3A">
      <w:pPr>
        <w:ind w:right="452"/>
        <w:rPr>
          <w:rFonts w:ascii="Arial" w:hAnsi="Arial" w:cs="Arial"/>
        </w:rPr>
      </w:pPr>
      <w:r>
        <w:rPr>
          <w:rFonts w:ascii="Arial" w:hAnsi="Arial" w:cs="Arial"/>
        </w:rPr>
        <w:t>Ausführung der Drückergarnitur aus Edelstahl anstelle Kunststoff.</w:t>
      </w:r>
    </w:p>
    <w:p w14:paraId="2F85D03F" w14:textId="77777777" w:rsidR="00960E3A" w:rsidRDefault="00960E3A" w:rsidP="00960E3A">
      <w:pPr>
        <w:ind w:right="452"/>
        <w:rPr>
          <w:rFonts w:ascii="Arial" w:hAnsi="Arial" w:cs="Arial"/>
        </w:rPr>
      </w:pPr>
      <w:r>
        <w:rPr>
          <w:rFonts w:ascii="Arial" w:hAnsi="Arial" w:cs="Arial"/>
        </w:rPr>
        <w:t>Alle erforderlichen Änderungen in Füllung, Einlegeteilen etc. sind in die Aufpreisposition einzurechnen.</w:t>
      </w:r>
    </w:p>
    <w:p w14:paraId="3B92D46F" w14:textId="77777777" w:rsidR="00960E3A" w:rsidRDefault="00960E3A" w:rsidP="00960E3A">
      <w:pPr>
        <w:ind w:right="452"/>
        <w:rPr>
          <w:rFonts w:ascii="Arial" w:hAnsi="Arial" w:cs="Arial"/>
        </w:rPr>
      </w:pPr>
    </w:p>
    <w:p w14:paraId="0AEC6E1C" w14:textId="77777777" w:rsidR="00960E3A" w:rsidRDefault="00960E3A" w:rsidP="00960E3A">
      <w:pPr>
        <w:ind w:right="452"/>
        <w:rPr>
          <w:rFonts w:ascii="Arial" w:hAnsi="Arial" w:cs="Arial"/>
        </w:rPr>
      </w:pPr>
      <w:r>
        <w:rPr>
          <w:rFonts w:ascii="Arial" w:hAnsi="Arial" w:cs="Arial"/>
        </w:rPr>
        <w:t>.............. ST               EP ..............................                GP   ..............................</w:t>
      </w:r>
    </w:p>
    <w:p w14:paraId="2B48DC19" w14:textId="77777777" w:rsidR="00960E3A" w:rsidRDefault="00960E3A" w:rsidP="00960E3A">
      <w:pPr>
        <w:pStyle w:val="berschrift1"/>
        <w:tabs>
          <w:tab w:val="left" w:pos="5670"/>
        </w:tabs>
        <w:ind w:right="452"/>
        <w:rPr>
          <w:rFonts w:cs="Arial"/>
        </w:rPr>
      </w:pPr>
      <w:r>
        <w:rPr>
          <w:rFonts w:cs="Arial"/>
        </w:rPr>
        <w:t xml:space="preserve">Aufzahlung (Az) für Ausführung Drückergarnitur Einseitig als Muscheldrücker, Edelstahl </w:t>
      </w:r>
    </w:p>
    <w:p w14:paraId="25308034" w14:textId="77777777" w:rsidR="00960E3A" w:rsidRDefault="00960E3A" w:rsidP="00960E3A">
      <w:pPr>
        <w:ind w:right="452"/>
        <w:rPr>
          <w:rFonts w:ascii="Arial" w:hAnsi="Arial" w:cs="Arial"/>
        </w:rPr>
      </w:pPr>
      <w:r>
        <w:rPr>
          <w:rFonts w:ascii="Arial" w:hAnsi="Arial" w:cs="Arial"/>
        </w:rPr>
        <w:t>Flachdrücker-Lochteil drehbar fest auf Einlassmuschel, für türblattbündige Montage bei Schiebetüren, Schlupftüren und Brandschutztüren, Nuss 9 mm, Führung 16 mm, Drücker 4 mm überstehend.  </w:t>
      </w:r>
      <w:r>
        <w:rPr>
          <w:rFonts w:ascii="Arial" w:hAnsi="Arial" w:cs="Arial"/>
          <w:b/>
          <w:bCs/>
        </w:rPr>
        <w:t xml:space="preserve"> </w:t>
      </w:r>
      <w:r>
        <w:rPr>
          <w:rFonts w:ascii="Arial" w:hAnsi="Arial" w:cs="Arial"/>
        </w:rPr>
        <w:t>Alle erforderlichen Änderungen in Füllung, Einlegeteilen etc. sind in die Aufpreisposition einzurechnen.</w:t>
      </w:r>
    </w:p>
    <w:p w14:paraId="50B30B8E" w14:textId="77777777" w:rsidR="00960E3A" w:rsidRDefault="00960E3A" w:rsidP="00960E3A">
      <w:pPr>
        <w:ind w:right="452"/>
        <w:rPr>
          <w:rFonts w:ascii="Arial" w:hAnsi="Arial" w:cs="Arial"/>
        </w:rPr>
      </w:pPr>
    </w:p>
    <w:p w14:paraId="7FCF170E" w14:textId="77777777" w:rsidR="00960E3A" w:rsidRDefault="00960E3A" w:rsidP="00960E3A">
      <w:pPr>
        <w:ind w:right="452"/>
        <w:rPr>
          <w:rFonts w:ascii="Arial" w:hAnsi="Arial" w:cs="Arial"/>
        </w:rPr>
      </w:pPr>
      <w:r>
        <w:rPr>
          <w:rFonts w:ascii="Arial" w:hAnsi="Arial" w:cs="Arial"/>
        </w:rPr>
        <w:t>.............. ST               EP ..............................                GP   ..............................</w:t>
      </w:r>
    </w:p>
    <w:p w14:paraId="46B4776F" w14:textId="77777777" w:rsidR="00960E3A" w:rsidRDefault="00960E3A" w:rsidP="00960E3A">
      <w:pPr>
        <w:pStyle w:val="berschrift1"/>
        <w:tabs>
          <w:tab w:val="left" w:pos="5670"/>
        </w:tabs>
        <w:ind w:right="452"/>
        <w:rPr>
          <w:rFonts w:cs="Arial"/>
        </w:rPr>
      </w:pPr>
      <w:r>
        <w:rPr>
          <w:rFonts w:cs="Arial"/>
        </w:rPr>
        <w:t xml:space="preserve">Aufzahlung (Az) für Ausführung Drückergarnitur Beidseitig als Muscheldrücker, Edelstahl </w:t>
      </w:r>
    </w:p>
    <w:p w14:paraId="1456C733" w14:textId="77777777" w:rsidR="00960E3A" w:rsidRDefault="00960E3A" w:rsidP="00960E3A">
      <w:pPr>
        <w:ind w:right="452"/>
        <w:rPr>
          <w:rFonts w:ascii="Arial" w:hAnsi="Arial" w:cs="Arial"/>
        </w:rPr>
      </w:pPr>
      <w:r>
        <w:rPr>
          <w:rFonts w:ascii="Arial" w:hAnsi="Arial" w:cs="Arial"/>
        </w:rPr>
        <w:t>Flachdrücker-Lochteil drehbar fest auf Einlassmuschel, für türblattbündige Montage bei Schiebetüren, Schlupftüren und Brandschutztüren, Nuss 9 mm, Führung 16 mm, Drücker 4 mm überstehend. Alle erforderlichen Änderungen in Füllung, Einlegeteilen etc. sind in die Aufpreisposition einzurechnen.</w:t>
      </w:r>
    </w:p>
    <w:p w14:paraId="6024BC41" w14:textId="77777777" w:rsidR="00960E3A" w:rsidRDefault="00960E3A" w:rsidP="00960E3A">
      <w:pPr>
        <w:ind w:right="452"/>
        <w:rPr>
          <w:rFonts w:ascii="Arial" w:hAnsi="Arial" w:cs="Arial"/>
        </w:rPr>
      </w:pPr>
    </w:p>
    <w:p w14:paraId="7C56E373" w14:textId="77777777" w:rsidR="00960E3A" w:rsidRDefault="00960E3A" w:rsidP="00960E3A">
      <w:pPr>
        <w:ind w:right="452"/>
        <w:rPr>
          <w:rFonts w:ascii="Arial" w:hAnsi="Arial" w:cs="Arial"/>
        </w:rPr>
      </w:pPr>
      <w:r>
        <w:rPr>
          <w:rFonts w:ascii="Arial" w:hAnsi="Arial" w:cs="Arial"/>
        </w:rPr>
        <w:t>.............. ST               EP ..............................                GP   ..............................</w:t>
      </w:r>
    </w:p>
    <w:p w14:paraId="2C60AAD0" w14:textId="77777777" w:rsidR="00960E3A" w:rsidRDefault="00960E3A" w:rsidP="00960E3A">
      <w:pPr>
        <w:ind w:right="452"/>
        <w:jc w:val="both"/>
        <w:rPr>
          <w:rFonts w:ascii="Arial" w:hAnsi="Arial" w:cs="Arial"/>
        </w:rPr>
      </w:pPr>
    </w:p>
    <w:p w14:paraId="1385C71B" w14:textId="77777777" w:rsidR="00960E3A" w:rsidRDefault="00960E3A" w:rsidP="00960E3A">
      <w:pPr>
        <w:pStyle w:val="berschrift1"/>
        <w:tabs>
          <w:tab w:val="left" w:pos="5670"/>
        </w:tabs>
        <w:ind w:right="452"/>
        <w:rPr>
          <w:rFonts w:cs="Arial"/>
        </w:rPr>
      </w:pPr>
      <w:r>
        <w:rPr>
          <w:rFonts w:cs="Arial"/>
        </w:rPr>
        <w:t>Aufzahlung (Az) für Ausführung der Bänder in Edelstahl</w:t>
      </w:r>
    </w:p>
    <w:p w14:paraId="0E340C9C" w14:textId="77777777" w:rsidR="00960E3A" w:rsidRDefault="00960E3A" w:rsidP="00960E3A">
      <w:pPr>
        <w:ind w:right="452"/>
        <w:rPr>
          <w:rFonts w:ascii="Arial" w:hAnsi="Arial" w:cs="Arial"/>
        </w:rPr>
      </w:pPr>
      <w:r>
        <w:rPr>
          <w:rFonts w:ascii="Arial" w:hAnsi="Arial" w:cs="Arial"/>
        </w:rPr>
        <w:t>Ausführung der Bänder aus Edelstahl anstelle Standard. Alle erforderlichen Änderungen in Füllung, Einlegeteilen etc. sind in die Aufpreisposition einzurechnen.</w:t>
      </w:r>
    </w:p>
    <w:p w14:paraId="7DD4802E" w14:textId="77777777" w:rsidR="00960E3A" w:rsidRDefault="00960E3A" w:rsidP="00960E3A">
      <w:pPr>
        <w:ind w:right="452"/>
        <w:rPr>
          <w:rFonts w:ascii="Arial" w:hAnsi="Arial" w:cs="Arial"/>
        </w:rPr>
      </w:pPr>
    </w:p>
    <w:p w14:paraId="5C4657CD" w14:textId="77777777" w:rsidR="00960E3A" w:rsidRDefault="00960E3A" w:rsidP="00960E3A">
      <w:pPr>
        <w:ind w:right="452"/>
        <w:rPr>
          <w:rFonts w:ascii="Arial" w:hAnsi="Arial" w:cs="Arial"/>
        </w:rPr>
      </w:pPr>
      <w:r>
        <w:rPr>
          <w:rFonts w:ascii="Arial" w:hAnsi="Arial" w:cs="Arial"/>
        </w:rPr>
        <w:t>.............. ST               EP ..............................                GP   ..............................</w:t>
      </w:r>
    </w:p>
    <w:p w14:paraId="11A32D51" w14:textId="77777777" w:rsidR="00960E3A" w:rsidRDefault="00960E3A" w:rsidP="00960E3A">
      <w:pPr>
        <w:pStyle w:val="berschrift1"/>
        <w:tabs>
          <w:tab w:val="left" w:pos="5670"/>
        </w:tabs>
        <w:ind w:right="452"/>
        <w:rPr>
          <w:rFonts w:cs="Arial"/>
        </w:rPr>
      </w:pPr>
      <w:r>
        <w:rPr>
          <w:rFonts w:cs="Arial"/>
        </w:rPr>
        <w:lastRenderedPageBreak/>
        <w:t>Aufzahlung (Az) für Ausführung mit Aufbautürschließer inkl. Schließfolgeregelung</w:t>
      </w:r>
    </w:p>
    <w:p w14:paraId="3C0E27BC" w14:textId="77777777" w:rsidR="00960E3A" w:rsidRDefault="00960E3A" w:rsidP="00960E3A">
      <w:pPr>
        <w:ind w:right="452"/>
        <w:rPr>
          <w:rFonts w:ascii="Arial" w:hAnsi="Arial" w:cs="Arial"/>
        </w:rPr>
      </w:pPr>
      <w:r>
        <w:rPr>
          <w:rFonts w:ascii="Arial" w:hAnsi="Arial" w:cs="Arial"/>
        </w:rPr>
        <w:t>Ausführung der Türanlage mit einem Aufbautürschließer im Sturzbereich samt Schließfolgeregelung. Alle erforderlichen Änderungen in Füllung, Einlegeteilen etc. sind in die Aufpreisposition einzurechnen.</w:t>
      </w:r>
    </w:p>
    <w:p w14:paraId="061730B1" w14:textId="77777777" w:rsidR="00960E3A" w:rsidRDefault="00960E3A" w:rsidP="00960E3A">
      <w:pPr>
        <w:ind w:right="452"/>
        <w:rPr>
          <w:rFonts w:ascii="Arial" w:hAnsi="Arial" w:cs="Arial"/>
        </w:rPr>
      </w:pPr>
    </w:p>
    <w:p w14:paraId="42B39E2A" w14:textId="77777777" w:rsidR="00960E3A" w:rsidRDefault="00960E3A" w:rsidP="00960E3A">
      <w:pPr>
        <w:ind w:right="452"/>
        <w:rPr>
          <w:rFonts w:ascii="Arial" w:hAnsi="Arial" w:cs="Arial"/>
        </w:rPr>
      </w:pPr>
      <w:r>
        <w:rPr>
          <w:rFonts w:ascii="Arial" w:hAnsi="Arial" w:cs="Arial"/>
        </w:rPr>
        <w:t>.............. ST               EP ..............................                GP   ..............................</w:t>
      </w:r>
    </w:p>
    <w:p w14:paraId="7FC77D02" w14:textId="77777777" w:rsidR="00960E3A" w:rsidRDefault="00960E3A" w:rsidP="00960E3A">
      <w:pPr>
        <w:pStyle w:val="berschrift1"/>
        <w:tabs>
          <w:tab w:val="left" w:pos="5670"/>
        </w:tabs>
        <w:ind w:right="452"/>
        <w:jc w:val="both"/>
        <w:rPr>
          <w:rFonts w:cs="Arial"/>
        </w:rPr>
      </w:pPr>
      <w:r>
        <w:rPr>
          <w:rFonts w:cs="Arial"/>
        </w:rPr>
        <w:t xml:space="preserve">Aufzahlung (Az) für Lüftungsgitter im Türblatt </w:t>
      </w:r>
    </w:p>
    <w:p w14:paraId="2313A812" w14:textId="77777777" w:rsidR="00960E3A" w:rsidRDefault="00960E3A" w:rsidP="00960E3A">
      <w:pPr>
        <w:ind w:right="452"/>
        <w:jc w:val="both"/>
        <w:rPr>
          <w:rFonts w:ascii="Arial" w:hAnsi="Arial" w:cs="Arial"/>
        </w:rPr>
      </w:pPr>
      <w:r>
        <w:rPr>
          <w:rFonts w:ascii="Arial" w:hAnsi="Arial" w:cs="Arial"/>
        </w:rPr>
        <w:t>Ausführung aus im brandfall aufquellenden Laminatstreifen in geschweißten Rahmen; Farbe Laminat schwarz oder weiß. Rahmen-Beschichtung gleich der Türblattbeschichtung. Alle erforderlichen Änderungen in Füllung, Einlegeteilen etc. sind in die Aufpreisposition einzurechnen.</w:t>
      </w:r>
    </w:p>
    <w:p w14:paraId="44237535" w14:textId="77777777" w:rsidR="00960E3A" w:rsidRDefault="00960E3A" w:rsidP="00960E3A">
      <w:pPr>
        <w:ind w:right="452"/>
        <w:jc w:val="both"/>
        <w:rPr>
          <w:rFonts w:ascii="Arial" w:hAnsi="Arial" w:cs="Arial"/>
        </w:rPr>
      </w:pPr>
    </w:p>
    <w:p w14:paraId="1F5454B6" w14:textId="77777777" w:rsidR="00960E3A" w:rsidRDefault="00960E3A" w:rsidP="00960E3A">
      <w:pPr>
        <w:tabs>
          <w:tab w:val="left" w:pos="2410"/>
          <w:tab w:val="left" w:pos="6379"/>
        </w:tabs>
        <w:ind w:right="452"/>
        <w:jc w:val="both"/>
        <w:rPr>
          <w:rFonts w:ascii="Arial" w:hAnsi="Arial" w:cs="Arial"/>
        </w:rPr>
      </w:pPr>
      <w:r>
        <w:rPr>
          <w:rFonts w:ascii="Arial" w:hAnsi="Arial" w:cs="Arial"/>
        </w:rPr>
        <w:t xml:space="preserve">gewünschte Größe:        </w:t>
      </w:r>
      <w:r>
        <w:rPr>
          <w:rFonts w:ascii="Arial" w:hAnsi="Arial" w:cs="Arial"/>
        </w:rPr>
        <w:tab/>
        <w:t xml:space="preserve">...............  x ............... [B x H in mm] </w:t>
      </w:r>
      <w:r>
        <w:rPr>
          <w:rFonts w:ascii="Arial" w:hAnsi="Arial" w:cs="Arial"/>
        </w:rPr>
        <w:tab/>
        <w:t>[max. 1.000 x 800mm]</w:t>
      </w:r>
    </w:p>
    <w:p w14:paraId="01429786" w14:textId="77777777" w:rsidR="00960E3A" w:rsidRDefault="00960E3A" w:rsidP="00960E3A">
      <w:pPr>
        <w:ind w:right="452"/>
        <w:jc w:val="both"/>
        <w:rPr>
          <w:rFonts w:ascii="Arial" w:hAnsi="Arial" w:cs="Arial"/>
        </w:rPr>
      </w:pPr>
    </w:p>
    <w:p w14:paraId="72BB9524" w14:textId="77777777" w:rsidR="00960E3A" w:rsidRDefault="00960E3A" w:rsidP="00960E3A">
      <w:pPr>
        <w:ind w:right="452"/>
        <w:jc w:val="both"/>
        <w:rPr>
          <w:rFonts w:ascii="Arial" w:hAnsi="Arial" w:cs="Arial"/>
        </w:rPr>
      </w:pPr>
      <w:r>
        <w:rPr>
          <w:rFonts w:ascii="Arial" w:hAnsi="Arial" w:cs="Arial"/>
        </w:rPr>
        <w:t>.............. ST               EP ..............................                GP   ..............................</w:t>
      </w:r>
    </w:p>
    <w:p w14:paraId="21557F64" w14:textId="77777777" w:rsidR="00960E3A" w:rsidRDefault="00960E3A" w:rsidP="00960E3A">
      <w:pPr>
        <w:pStyle w:val="berschrift1"/>
        <w:tabs>
          <w:tab w:val="left" w:pos="5670"/>
        </w:tabs>
        <w:ind w:right="452"/>
        <w:jc w:val="both"/>
        <w:rPr>
          <w:rFonts w:cs="Arial"/>
        </w:rPr>
      </w:pPr>
      <w:r>
        <w:rPr>
          <w:rFonts w:cs="Arial"/>
        </w:rPr>
        <w:t xml:space="preserve">Aufzahlung (Az) für Verglasung im Türblatt </w:t>
      </w:r>
    </w:p>
    <w:p w14:paraId="6804E156" w14:textId="77777777" w:rsidR="00960E3A" w:rsidRDefault="00960E3A" w:rsidP="00960E3A">
      <w:pPr>
        <w:ind w:right="452"/>
        <w:jc w:val="both"/>
        <w:rPr>
          <w:rFonts w:ascii="Arial" w:hAnsi="Arial" w:cs="Arial"/>
        </w:rPr>
      </w:pPr>
      <w:r>
        <w:rPr>
          <w:rFonts w:ascii="Arial" w:hAnsi="Arial" w:cs="Arial"/>
        </w:rPr>
        <w:t>Werksfertiger Einbau einer Türblattverglasung aus entsprechendem Glas (VSG/ESG, Innen oder Außeneinsatz).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 Alle erforderlichen Änderungen in Füllung, Einlegeteilen etc. sind in die Aufpreisposition einzurechnen.</w:t>
      </w:r>
    </w:p>
    <w:p w14:paraId="1E45A16C" w14:textId="77777777" w:rsidR="00960E3A" w:rsidRDefault="00960E3A" w:rsidP="00960E3A">
      <w:pPr>
        <w:tabs>
          <w:tab w:val="left" w:pos="2410"/>
          <w:tab w:val="left" w:pos="6379"/>
        </w:tabs>
        <w:ind w:right="452"/>
        <w:jc w:val="both"/>
        <w:rPr>
          <w:rFonts w:ascii="Arial" w:hAnsi="Arial" w:cs="Arial"/>
        </w:rPr>
      </w:pPr>
    </w:p>
    <w:p w14:paraId="704E6567" w14:textId="77777777" w:rsidR="00960E3A" w:rsidRDefault="00960E3A" w:rsidP="00960E3A">
      <w:pPr>
        <w:tabs>
          <w:tab w:val="left" w:pos="2410"/>
          <w:tab w:val="left" w:pos="6379"/>
        </w:tabs>
        <w:ind w:right="253"/>
        <w:jc w:val="both"/>
        <w:rPr>
          <w:rFonts w:ascii="Arial" w:hAnsi="Arial" w:cs="Arial"/>
        </w:rPr>
      </w:pPr>
      <w:r>
        <w:rPr>
          <w:rFonts w:ascii="Arial" w:hAnsi="Arial" w:cs="Arial"/>
        </w:rPr>
        <w:t xml:space="preserve">Einbauort:                    </w:t>
      </w:r>
      <w:r>
        <w:rPr>
          <w:rFonts w:ascii="Arial" w:hAnsi="Arial" w:cs="Arial"/>
        </w:rPr>
        <w:tab/>
        <w:t>Innenanwendung / Außenanwendung</w:t>
      </w:r>
      <w:r>
        <w:rPr>
          <w:rFonts w:ascii="Arial" w:hAnsi="Arial" w:cs="Arial"/>
        </w:rPr>
        <w:tab/>
      </w:r>
      <w:r>
        <w:rPr>
          <w:rFonts w:ascii="Arial" w:hAnsi="Arial" w:cs="Arial"/>
          <w:bCs/>
          <w:highlight w:val="yellow"/>
        </w:rPr>
        <w:t>[nichtzutreffendes löschen]</w:t>
      </w:r>
    </w:p>
    <w:p w14:paraId="0A9510F7" w14:textId="77777777" w:rsidR="00960E3A" w:rsidRDefault="00960E3A" w:rsidP="00960E3A">
      <w:pPr>
        <w:tabs>
          <w:tab w:val="left" w:pos="2410"/>
          <w:tab w:val="left" w:pos="6379"/>
        </w:tabs>
        <w:ind w:right="452"/>
        <w:jc w:val="both"/>
        <w:rPr>
          <w:rFonts w:ascii="Arial" w:hAnsi="Arial" w:cs="Arial"/>
        </w:rPr>
      </w:pPr>
      <w:r>
        <w:rPr>
          <w:rFonts w:ascii="Arial" w:hAnsi="Arial" w:cs="Arial"/>
        </w:rPr>
        <w:t>Ausführung:</w:t>
      </w:r>
      <w:r>
        <w:rPr>
          <w:rFonts w:ascii="Arial" w:hAnsi="Arial" w:cs="Arial"/>
        </w:rPr>
        <w:tab/>
        <w:t>rund (Bullauge) oder rechteckig</w:t>
      </w:r>
      <w:r>
        <w:rPr>
          <w:rFonts w:ascii="Arial" w:hAnsi="Arial" w:cs="Arial"/>
        </w:rPr>
        <w:tab/>
      </w:r>
      <w:r>
        <w:rPr>
          <w:rFonts w:ascii="Arial" w:hAnsi="Arial" w:cs="Arial"/>
          <w:bCs/>
          <w:highlight w:val="yellow"/>
        </w:rPr>
        <w:t>[nichtzutreffendes löschen]</w:t>
      </w:r>
    </w:p>
    <w:p w14:paraId="13B8809E" w14:textId="77777777" w:rsidR="00960E3A" w:rsidRDefault="00960E3A" w:rsidP="00960E3A">
      <w:pPr>
        <w:tabs>
          <w:tab w:val="left" w:pos="2410"/>
          <w:tab w:val="left" w:pos="6379"/>
        </w:tabs>
        <w:ind w:right="452"/>
        <w:jc w:val="both"/>
        <w:rPr>
          <w:rFonts w:ascii="Arial" w:hAnsi="Arial" w:cs="Arial"/>
        </w:rPr>
      </w:pPr>
      <w:r>
        <w:rPr>
          <w:rFonts w:ascii="Arial" w:hAnsi="Arial" w:cs="Arial"/>
        </w:rPr>
        <w:t xml:space="preserve">gewünschte Größe:        </w:t>
      </w:r>
      <w:r>
        <w:rPr>
          <w:rFonts w:ascii="Arial" w:hAnsi="Arial" w:cs="Arial"/>
        </w:rPr>
        <w:tab/>
        <w:t>...............  x ............... [B x H in mm]</w:t>
      </w:r>
      <w:r>
        <w:rPr>
          <w:rFonts w:ascii="Arial" w:hAnsi="Arial" w:cs="Arial"/>
        </w:rPr>
        <w:tab/>
        <w:t>[min. Friesbreite 170 mm]</w:t>
      </w:r>
    </w:p>
    <w:p w14:paraId="282AD94F" w14:textId="77777777" w:rsidR="00960E3A" w:rsidRDefault="00960E3A" w:rsidP="00960E3A">
      <w:pPr>
        <w:ind w:right="452"/>
        <w:jc w:val="both"/>
        <w:rPr>
          <w:rFonts w:ascii="Arial" w:hAnsi="Arial" w:cs="Arial"/>
        </w:rPr>
      </w:pPr>
    </w:p>
    <w:p w14:paraId="0EDF701D" w14:textId="77777777" w:rsidR="00960E3A" w:rsidRDefault="00960E3A" w:rsidP="00960E3A">
      <w:pPr>
        <w:ind w:right="452"/>
        <w:jc w:val="both"/>
        <w:rPr>
          <w:rFonts w:ascii="Arial" w:hAnsi="Arial" w:cs="Arial"/>
        </w:rPr>
      </w:pPr>
      <w:r>
        <w:rPr>
          <w:rFonts w:ascii="Arial" w:hAnsi="Arial" w:cs="Arial"/>
        </w:rPr>
        <w:t>.............. ST               EP ..............................                GP   ..............................</w:t>
      </w:r>
    </w:p>
    <w:p w14:paraId="2CDCB5CB" w14:textId="77777777" w:rsidR="00960E3A" w:rsidRDefault="00960E3A" w:rsidP="00960E3A">
      <w:pPr>
        <w:pStyle w:val="berschrift1"/>
        <w:tabs>
          <w:tab w:val="left" w:pos="5670"/>
        </w:tabs>
        <w:ind w:right="452"/>
        <w:jc w:val="both"/>
        <w:rPr>
          <w:rFonts w:cs="Arial"/>
        </w:rPr>
      </w:pPr>
      <w:r>
        <w:rPr>
          <w:rFonts w:cs="Arial"/>
        </w:rPr>
        <w:t xml:space="preserve">Aufzahlung (Az) für flächenbündige Verglasung im Türblatt </w:t>
      </w:r>
    </w:p>
    <w:p w14:paraId="2A36FB7F" w14:textId="77777777" w:rsidR="00960E3A" w:rsidRDefault="00960E3A" w:rsidP="00960E3A">
      <w:pPr>
        <w:ind w:right="452"/>
        <w:jc w:val="both"/>
        <w:rPr>
          <w:rFonts w:ascii="Arial" w:hAnsi="Arial" w:cs="Arial"/>
        </w:rPr>
      </w:pPr>
      <w:r>
        <w:rPr>
          <w:rFonts w:ascii="Arial" w:hAnsi="Arial" w:cs="Arial"/>
        </w:rPr>
        <w:t>Werksfertiger Einbau einer beidseitig flächenbündigen Türblattverglasung aus entsprechendem Glas VSG/ESG, Inneneinsatz).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 Alle erforderlichen Änderungen in Füllung, Einlegeteilen etc. sind in die Aufpreisposition einzurechnen.</w:t>
      </w:r>
    </w:p>
    <w:p w14:paraId="1A5B0D4F" w14:textId="77777777" w:rsidR="00960E3A" w:rsidRDefault="00960E3A" w:rsidP="00960E3A">
      <w:pPr>
        <w:tabs>
          <w:tab w:val="left" w:pos="2410"/>
          <w:tab w:val="left" w:pos="6379"/>
        </w:tabs>
        <w:ind w:right="452"/>
        <w:jc w:val="both"/>
        <w:rPr>
          <w:rFonts w:ascii="Arial" w:hAnsi="Arial" w:cs="Arial"/>
          <w:i/>
          <w:iCs/>
          <w:color w:val="3B3B3A"/>
          <w:lang w:val="de-AT" w:eastAsia="de-DE"/>
        </w:rPr>
      </w:pPr>
      <w:r>
        <w:rPr>
          <w:rFonts w:ascii="Arial" w:hAnsi="Arial" w:cs="Arial"/>
          <w:i/>
          <w:iCs/>
          <w:color w:val="3B3B3A"/>
          <w:lang w:val="de-AT" w:eastAsia="de-DE"/>
        </w:rPr>
        <w:t>Maximale Größe: 1.000 x 2.000 mm (CE), Mindestgröße: 350 x 400 mm</w:t>
      </w:r>
    </w:p>
    <w:p w14:paraId="321A3ED5" w14:textId="77777777" w:rsidR="00960E3A" w:rsidRDefault="00960E3A" w:rsidP="00960E3A">
      <w:pPr>
        <w:autoSpaceDE w:val="0"/>
        <w:autoSpaceDN w:val="0"/>
        <w:adjustRightInd w:val="0"/>
        <w:ind w:right="452"/>
        <w:jc w:val="both"/>
        <w:rPr>
          <w:rFonts w:ascii="Arial" w:hAnsi="Arial" w:cs="Arial"/>
          <w:i/>
          <w:iCs/>
          <w:color w:val="3B3B3A"/>
          <w:lang w:val="de-AT" w:eastAsia="de-DE"/>
        </w:rPr>
      </w:pPr>
      <w:r>
        <w:rPr>
          <w:rFonts w:ascii="Arial" w:hAnsi="Arial" w:cs="Arial"/>
          <w:i/>
          <w:iCs/>
          <w:color w:val="3B3B3A"/>
          <w:lang w:val="de-AT" w:eastAsia="de-DE"/>
        </w:rPr>
        <w:t>Emaille-Streifen standardmäßig in RAL 9005, 30 mm umlaufend</w:t>
      </w:r>
    </w:p>
    <w:p w14:paraId="33E92E85" w14:textId="77777777" w:rsidR="00960E3A" w:rsidRDefault="00960E3A" w:rsidP="00960E3A">
      <w:pPr>
        <w:autoSpaceDE w:val="0"/>
        <w:autoSpaceDN w:val="0"/>
        <w:adjustRightInd w:val="0"/>
        <w:ind w:right="452"/>
        <w:jc w:val="both"/>
        <w:rPr>
          <w:rFonts w:ascii="Arial" w:hAnsi="Arial" w:cs="Arial"/>
          <w:i/>
          <w:iCs/>
          <w:color w:val="3B3B3A"/>
          <w:lang w:val="de-AT" w:eastAsia="de-DE"/>
        </w:rPr>
      </w:pPr>
      <w:r>
        <w:rPr>
          <w:rFonts w:ascii="Arial" w:hAnsi="Arial" w:cs="Arial"/>
          <w:i/>
          <w:iCs/>
          <w:color w:val="3B3B3A"/>
          <w:lang w:val="de-AT" w:eastAsia="de-DE"/>
        </w:rPr>
        <w:t>Nachweis der Absturzsicherheit bis Klasse 5 nach EN 13049</w:t>
      </w:r>
    </w:p>
    <w:p w14:paraId="13AA868D" w14:textId="77777777" w:rsidR="00960E3A" w:rsidRDefault="00960E3A" w:rsidP="00960E3A">
      <w:pPr>
        <w:autoSpaceDE w:val="0"/>
        <w:autoSpaceDN w:val="0"/>
        <w:adjustRightInd w:val="0"/>
        <w:ind w:right="452"/>
        <w:jc w:val="both"/>
        <w:rPr>
          <w:rFonts w:ascii="Arial" w:hAnsi="Arial" w:cs="Arial"/>
        </w:rPr>
      </w:pPr>
    </w:p>
    <w:p w14:paraId="0FF887B9" w14:textId="77777777" w:rsidR="00960E3A" w:rsidRDefault="00960E3A" w:rsidP="00960E3A">
      <w:pPr>
        <w:tabs>
          <w:tab w:val="left" w:pos="2268"/>
          <w:tab w:val="left" w:pos="6379"/>
        </w:tabs>
        <w:ind w:right="253"/>
        <w:jc w:val="both"/>
        <w:rPr>
          <w:rFonts w:ascii="Arial" w:hAnsi="Arial" w:cs="Arial"/>
        </w:rPr>
      </w:pPr>
      <w:r>
        <w:rPr>
          <w:rFonts w:ascii="Arial" w:hAnsi="Arial" w:cs="Arial"/>
        </w:rPr>
        <w:t xml:space="preserve">Einbauort:                    </w:t>
      </w:r>
      <w:r>
        <w:rPr>
          <w:rFonts w:ascii="Arial" w:hAnsi="Arial" w:cs="Arial"/>
        </w:rPr>
        <w:tab/>
        <w:t>Innenanwendung</w:t>
      </w:r>
      <w:r>
        <w:rPr>
          <w:rFonts w:ascii="Arial" w:hAnsi="Arial" w:cs="Arial"/>
        </w:rPr>
        <w:tab/>
      </w:r>
    </w:p>
    <w:p w14:paraId="4C7B7609" w14:textId="77777777" w:rsidR="00960E3A" w:rsidRDefault="00960E3A" w:rsidP="00960E3A">
      <w:pPr>
        <w:tabs>
          <w:tab w:val="left" w:pos="2268"/>
          <w:tab w:val="left" w:pos="6379"/>
        </w:tabs>
        <w:ind w:right="452"/>
        <w:jc w:val="both"/>
        <w:rPr>
          <w:rFonts w:ascii="Arial" w:hAnsi="Arial" w:cs="Arial"/>
        </w:rPr>
      </w:pPr>
      <w:r>
        <w:rPr>
          <w:rFonts w:ascii="Arial" w:hAnsi="Arial" w:cs="Arial"/>
        </w:rPr>
        <w:t>Ausführung:</w:t>
      </w:r>
      <w:r>
        <w:rPr>
          <w:rFonts w:ascii="Arial" w:hAnsi="Arial" w:cs="Arial"/>
        </w:rPr>
        <w:tab/>
        <w:t>rechteckig</w:t>
      </w:r>
      <w:r>
        <w:rPr>
          <w:rFonts w:ascii="Arial" w:hAnsi="Arial" w:cs="Arial"/>
        </w:rPr>
        <w:tab/>
      </w:r>
    </w:p>
    <w:p w14:paraId="376C0918" w14:textId="77777777" w:rsidR="00960E3A" w:rsidRPr="002C3586" w:rsidRDefault="00960E3A" w:rsidP="00960E3A">
      <w:pPr>
        <w:tabs>
          <w:tab w:val="left" w:pos="2268"/>
        </w:tabs>
        <w:ind w:right="452"/>
        <w:jc w:val="both"/>
        <w:rPr>
          <w:rFonts w:ascii="Arial" w:hAnsi="Arial" w:cs="Arial"/>
          <w:lang w:val="en-US"/>
        </w:rPr>
      </w:pPr>
      <w:r>
        <w:rPr>
          <w:rFonts w:ascii="Arial" w:hAnsi="Arial" w:cs="Arial"/>
        </w:rPr>
        <w:t xml:space="preserve">gewünschte Größe:      </w:t>
      </w:r>
      <w:r>
        <w:rPr>
          <w:rFonts w:ascii="Arial" w:hAnsi="Arial" w:cs="Arial"/>
        </w:rPr>
        <w:tab/>
        <w:t xml:space="preserve"> ...............  </w:t>
      </w:r>
      <w:r w:rsidRPr="002C3586">
        <w:rPr>
          <w:rFonts w:ascii="Arial" w:hAnsi="Arial" w:cs="Arial"/>
          <w:lang w:val="en-US"/>
        </w:rPr>
        <w:t>x ............... [B x H in mm]</w:t>
      </w:r>
    </w:p>
    <w:p w14:paraId="46A59EAE" w14:textId="77777777" w:rsidR="00960E3A" w:rsidRPr="002C3586" w:rsidRDefault="00960E3A" w:rsidP="00960E3A">
      <w:pPr>
        <w:tabs>
          <w:tab w:val="left" w:pos="2268"/>
        </w:tabs>
        <w:ind w:right="452"/>
        <w:jc w:val="both"/>
        <w:rPr>
          <w:rFonts w:ascii="Arial" w:hAnsi="Arial" w:cs="Arial"/>
          <w:lang w:val="en-US"/>
        </w:rPr>
      </w:pPr>
    </w:p>
    <w:p w14:paraId="5AC5658E" w14:textId="77777777" w:rsidR="00960E3A" w:rsidRDefault="00960E3A" w:rsidP="00960E3A">
      <w:pPr>
        <w:tabs>
          <w:tab w:val="left" w:pos="2268"/>
        </w:tabs>
        <w:ind w:right="452"/>
        <w:jc w:val="both"/>
        <w:rPr>
          <w:rFonts w:ascii="Arial" w:hAnsi="Arial" w:cs="Arial"/>
        </w:rPr>
      </w:pPr>
      <w:r w:rsidRPr="002C3586">
        <w:rPr>
          <w:rFonts w:ascii="Arial" w:hAnsi="Arial" w:cs="Arial"/>
          <w:lang w:val="en-US"/>
        </w:rPr>
        <w:t xml:space="preserve">.............. ST               EP ..............................                </w:t>
      </w:r>
      <w:r>
        <w:rPr>
          <w:rFonts w:ascii="Arial" w:hAnsi="Arial" w:cs="Arial"/>
        </w:rPr>
        <w:t>GP   ..............................</w:t>
      </w:r>
    </w:p>
    <w:p w14:paraId="61D5EB73" w14:textId="77777777" w:rsidR="00960E3A" w:rsidRDefault="00960E3A" w:rsidP="00960E3A">
      <w:pPr>
        <w:pStyle w:val="berschrift1"/>
        <w:tabs>
          <w:tab w:val="left" w:pos="5670"/>
        </w:tabs>
        <w:ind w:right="452"/>
        <w:rPr>
          <w:rFonts w:cs="Arial"/>
        </w:rPr>
      </w:pPr>
      <w:r>
        <w:rPr>
          <w:rFonts w:cs="Arial"/>
        </w:rPr>
        <w:t xml:space="preserve">Aufzahlung (Az) für Ausführung eines Türspiones im Türblatt </w:t>
      </w:r>
    </w:p>
    <w:p w14:paraId="66B68613" w14:textId="77777777" w:rsidR="00960E3A" w:rsidRDefault="00960E3A" w:rsidP="00960E3A">
      <w:pPr>
        <w:ind w:right="452"/>
        <w:rPr>
          <w:rFonts w:ascii="Arial" w:hAnsi="Arial" w:cs="Arial"/>
        </w:rPr>
      </w:pPr>
      <w:r>
        <w:rPr>
          <w:rFonts w:ascii="Arial" w:hAnsi="Arial" w:cs="Arial"/>
        </w:rPr>
        <w:t>Ausführung eines Türspiones im Türblatt. Alle erforderlichen Änderungen in Füllung, Einlegeteilen etc. sind in die Aufpreisposition einzurechnen.</w:t>
      </w:r>
    </w:p>
    <w:p w14:paraId="034264F1" w14:textId="77777777" w:rsidR="00960E3A" w:rsidRDefault="00960E3A" w:rsidP="00960E3A">
      <w:pPr>
        <w:ind w:right="452"/>
        <w:rPr>
          <w:rFonts w:ascii="Arial" w:hAnsi="Arial" w:cs="Arial"/>
        </w:rPr>
      </w:pPr>
    </w:p>
    <w:p w14:paraId="25272374" w14:textId="77777777" w:rsidR="00960E3A" w:rsidRDefault="00960E3A" w:rsidP="00960E3A">
      <w:pPr>
        <w:ind w:right="452"/>
        <w:rPr>
          <w:rFonts w:ascii="Arial" w:hAnsi="Arial" w:cs="Arial"/>
        </w:rPr>
      </w:pPr>
      <w:r>
        <w:rPr>
          <w:rFonts w:ascii="Arial" w:hAnsi="Arial" w:cs="Arial"/>
        </w:rPr>
        <w:t>.............. ST               EP ..............................                GP   ..............................</w:t>
      </w:r>
    </w:p>
    <w:p w14:paraId="6987F1EE" w14:textId="77777777" w:rsidR="00960E3A" w:rsidRDefault="00960E3A" w:rsidP="00960E3A">
      <w:pPr>
        <w:pStyle w:val="berschrift1"/>
        <w:tabs>
          <w:tab w:val="left" w:pos="5670"/>
        </w:tabs>
        <w:ind w:right="452"/>
        <w:jc w:val="both"/>
        <w:rPr>
          <w:rFonts w:cs="Arial"/>
        </w:rPr>
      </w:pPr>
      <w:r>
        <w:rPr>
          <w:rFonts w:cs="Arial"/>
        </w:rPr>
        <w:t>Aufzahlung (Az) für Oberteil in Optik des Türflügels (Stahlpaneel)</w:t>
      </w:r>
    </w:p>
    <w:p w14:paraId="1F5931AC" w14:textId="77777777" w:rsidR="00960E3A" w:rsidRDefault="00960E3A" w:rsidP="00960E3A">
      <w:pPr>
        <w:ind w:right="452"/>
        <w:jc w:val="both"/>
        <w:rPr>
          <w:rFonts w:ascii="Arial" w:hAnsi="Arial" w:cs="Arial"/>
        </w:rPr>
      </w:pPr>
      <w:r>
        <w:rPr>
          <w:rFonts w:ascii="Arial" w:hAnsi="Arial" w:cs="Arial"/>
        </w:rPr>
        <w:t>Ausführung mit einem Paneel aus Stahlblech oberhalb des Türflügels in Bauweise und Optik des Türflügels, eingespannt in die umlaufende Zarge. Keine sichtbare Trennung von Oberteil und Türflügel mit Ausnahme einer kleinen Schattenfuge in der Falzung. Alle erforderlichen Änderungen in Füllung, Einlegeteilen etc. sind in die Aufpreisposition einzurechnen.</w:t>
      </w:r>
    </w:p>
    <w:p w14:paraId="3BD350C7" w14:textId="77777777" w:rsidR="00960E3A" w:rsidRDefault="00960E3A" w:rsidP="00960E3A">
      <w:pPr>
        <w:tabs>
          <w:tab w:val="left" w:pos="2410"/>
          <w:tab w:val="left" w:pos="6379"/>
        </w:tabs>
        <w:ind w:right="452"/>
        <w:jc w:val="both"/>
        <w:rPr>
          <w:rFonts w:ascii="Arial" w:hAnsi="Arial" w:cs="Arial"/>
        </w:rPr>
      </w:pPr>
    </w:p>
    <w:p w14:paraId="34CEAC19" w14:textId="77777777" w:rsidR="00960E3A" w:rsidRDefault="00960E3A" w:rsidP="00960E3A">
      <w:pPr>
        <w:tabs>
          <w:tab w:val="left" w:pos="2410"/>
        </w:tabs>
        <w:ind w:right="452"/>
        <w:jc w:val="both"/>
        <w:rPr>
          <w:rFonts w:ascii="Arial" w:hAnsi="Arial" w:cs="Arial"/>
        </w:rPr>
      </w:pPr>
      <w:r>
        <w:rPr>
          <w:rFonts w:ascii="Arial" w:hAnsi="Arial" w:cs="Arial"/>
        </w:rPr>
        <w:t xml:space="preserve">gewünschte Größe:        </w:t>
      </w:r>
      <w:r>
        <w:rPr>
          <w:rFonts w:ascii="Arial" w:hAnsi="Arial" w:cs="Arial"/>
        </w:rPr>
        <w:tab/>
        <w:t>...............  x ............... [B x H in mm]</w:t>
      </w:r>
    </w:p>
    <w:p w14:paraId="77AD11B2" w14:textId="77777777" w:rsidR="00960E3A" w:rsidRDefault="00960E3A" w:rsidP="00960E3A">
      <w:pPr>
        <w:tabs>
          <w:tab w:val="left" w:pos="2410"/>
        </w:tabs>
        <w:ind w:right="452"/>
        <w:jc w:val="both"/>
        <w:rPr>
          <w:rFonts w:ascii="Arial" w:hAnsi="Arial" w:cs="Arial"/>
        </w:rPr>
      </w:pPr>
      <w:r>
        <w:rPr>
          <w:rFonts w:ascii="Arial" w:hAnsi="Arial" w:cs="Arial"/>
        </w:rPr>
        <w:t>Bieterlücke - möglich:</w:t>
      </w:r>
      <w:r>
        <w:rPr>
          <w:rFonts w:ascii="Arial" w:hAnsi="Arial" w:cs="Arial"/>
        </w:rPr>
        <w:tab/>
        <w:t>...............  x ............... [B x H in mm]</w:t>
      </w:r>
    </w:p>
    <w:p w14:paraId="458CD8F8" w14:textId="77777777" w:rsidR="00960E3A" w:rsidRDefault="00960E3A" w:rsidP="00960E3A">
      <w:pPr>
        <w:ind w:right="452"/>
        <w:jc w:val="both"/>
        <w:rPr>
          <w:rFonts w:ascii="Arial" w:hAnsi="Arial" w:cs="Arial"/>
        </w:rPr>
      </w:pPr>
    </w:p>
    <w:p w14:paraId="476C6CF2" w14:textId="77777777" w:rsidR="00960E3A" w:rsidRDefault="00960E3A" w:rsidP="00960E3A">
      <w:pPr>
        <w:ind w:right="452"/>
        <w:jc w:val="both"/>
        <w:rPr>
          <w:rFonts w:ascii="Arial" w:hAnsi="Arial" w:cs="Arial"/>
        </w:rPr>
      </w:pPr>
      <w:r>
        <w:rPr>
          <w:rFonts w:ascii="Arial" w:hAnsi="Arial" w:cs="Arial"/>
        </w:rPr>
        <w:t>.............. ST               EP ..............................                GP   ..............................</w:t>
      </w:r>
    </w:p>
    <w:p w14:paraId="259C6B5D" w14:textId="77777777" w:rsidR="00960E3A" w:rsidRDefault="00960E3A" w:rsidP="00960E3A">
      <w:pPr>
        <w:pStyle w:val="berschrift1"/>
        <w:tabs>
          <w:tab w:val="left" w:pos="5670"/>
        </w:tabs>
        <w:ind w:right="452"/>
        <w:jc w:val="both"/>
        <w:rPr>
          <w:rFonts w:cs="Arial"/>
        </w:rPr>
      </w:pPr>
      <w:r>
        <w:rPr>
          <w:rFonts w:cs="Arial"/>
        </w:rPr>
        <w:lastRenderedPageBreak/>
        <w:t xml:space="preserve">Aufzahlung (Az) für Oberlichte als zartgerahmten </w:t>
      </w:r>
      <w:proofErr w:type="spellStart"/>
      <w:r>
        <w:rPr>
          <w:rFonts w:cs="Arial"/>
        </w:rPr>
        <w:t>Glasfeld</w:t>
      </w:r>
      <w:proofErr w:type="spellEnd"/>
    </w:p>
    <w:p w14:paraId="7CCF9464" w14:textId="77777777" w:rsidR="00960E3A" w:rsidRDefault="00960E3A" w:rsidP="00960E3A">
      <w:pPr>
        <w:ind w:right="452"/>
        <w:jc w:val="both"/>
        <w:rPr>
          <w:rFonts w:ascii="Arial" w:hAnsi="Arial" w:cs="Arial"/>
        </w:rPr>
      </w:pPr>
      <w:r>
        <w:rPr>
          <w:rFonts w:ascii="Arial" w:hAnsi="Arial" w:cs="Arial"/>
        </w:rPr>
        <w:t>Ausführung als Glaspaneel oberhalb des Türflügels, eingespannt in ein umlaufendes zartgerahmtes Haltesystem. In das Oberteil wird über die Türblattbreite in maximaler Konstruktionshöhe eine Verglasung (Standardglas oder Brandschutzverglasung) eingesetzt. Optische Trennung von Oberlichte und Türflügel mit Kämpfersystem. Alle erforderlichen Änderungen in Füllung, Einlegeteilen etc. sind in die Aufpreisposition einzurechnen.</w:t>
      </w:r>
    </w:p>
    <w:p w14:paraId="427CB6B7" w14:textId="77777777" w:rsidR="00960E3A" w:rsidRDefault="00960E3A" w:rsidP="00960E3A">
      <w:pPr>
        <w:tabs>
          <w:tab w:val="left" w:pos="2410"/>
          <w:tab w:val="left" w:pos="6379"/>
        </w:tabs>
        <w:ind w:right="452"/>
        <w:jc w:val="both"/>
        <w:rPr>
          <w:rFonts w:ascii="Arial" w:hAnsi="Arial" w:cs="Arial"/>
        </w:rPr>
      </w:pPr>
    </w:p>
    <w:p w14:paraId="457A6405" w14:textId="77777777" w:rsidR="00960E3A" w:rsidRDefault="00960E3A" w:rsidP="00960E3A">
      <w:pPr>
        <w:tabs>
          <w:tab w:val="left" w:pos="2410"/>
        </w:tabs>
        <w:ind w:right="452"/>
        <w:jc w:val="both"/>
        <w:rPr>
          <w:rFonts w:ascii="Arial" w:hAnsi="Arial" w:cs="Arial"/>
        </w:rPr>
      </w:pPr>
      <w:r>
        <w:rPr>
          <w:rFonts w:ascii="Arial" w:hAnsi="Arial" w:cs="Arial"/>
        </w:rPr>
        <w:t xml:space="preserve">gewünschte Größe:        </w:t>
      </w:r>
      <w:r>
        <w:rPr>
          <w:rFonts w:ascii="Arial" w:hAnsi="Arial" w:cs="Arial"/>
        </w:rPr>
        <w:tab/>
        <w:t>...............  x ............... [B x H in mm]</w:t>
      </w:r>
    </w:p>
    <w:p w14:paraId="035BEFFB" w14:textId="77777777" w:rsidR="00960E3A" w:rsidRDefault="00960E3A" w:rsidP="00960E3A">
      <w:pPr>
        <w:tabs>
          <w:tab w:val="left" w:pos="2410"/>
        </w:tabs>
        <w:ind w:right="452"/>
        <w:jc w:val="both"/>
        <w:rPr>
          <w:rFonts w:ascii="Arial" w:hAnsi="Arial" w:cs="Arial"/>
        </w:rPr>
      </w:pPr>
      <w:r>
        <w:rPr>
          <w:rFonts w:ascii="Arial" w:hAnsi="Arial" w:cs="Arial"/>
        </w:rPr>
        <w:t>Bieterlücke - möglich:</w:t>
      </w:r>
      <w:r>
        <w:rPr>
          <w:rFonts w:ascii="Arial" w:hAnsi="Arial" w:cs="Arial"/>
        </w:rPr>
        <w:tab/>
        <w:t>...............  x ............... [B x H in mm]</w:t>
      </w:r>
    </w:p>
    <w:p w14:paraId="791233B1" w14:textId="77777777" w:rsidR="00960E3A" w:rsidRDefault="00960E3A" w:rsidP="00960E3A">
      <w:pPr>
        <w:ind w:right="452"/>
        <w:jc w:val="both"/>
        <w:rPr>
          <w:rFonts w:ascii="Arial" w:hAnsi="Arial" w:cs="Arial"/>
        </w:rPr>
      </w:pPr>
    </w:p>
    <w:p w14:paraId="4A560064" w14:textId="77777777" w:rsidR="00960E3A" w:rsidRDefault="00960E3A" w:rsidP="00960E3A">
      <w:pPr>
        <w:ind w:right="452"/>
        <w:jc w:val="both"/>
        <w:rPr>
          <w:rFonts w:ascii="Arial" w:hAnsi="Arial" w:cs="Arial"/>
        </w:rPr>
      </w:pPr>
      <w:r>
        <w:rPr>
          <w:rFonts w:ascii="Arial" w:hAnsi="Arial" w:cs="Arial"/>
        </w:rPr>
        <w:t>.............. ST               EP ..............................                GP   ..............................</w:t>
      </w:r>
    </w:p>
    <w:p w14:paraId="6059D62A" w14:textId="77777777" w:rsidR="00960E3A" w:rsidRDefault="00960E3A" w:rsidP="00960E3A">
      <w:pPr>
        <w:ind w:right="452"/>
        <w:jc w:val="both"/>
        <w:rPr>
          <w:rFonts w:ascii="Arial" w:hAnsi="Arial" w:cs="Arial"/>
        </w:rPr>
      </w:pPr>
    </w:p>
    <w:p w14:paraId="717A014A" w14:textId="77777777" w:rsidR="00960E3A" w:rsidRDefault="00960E3A" w:rsidP="00960E3A">
      <w:pPr>
        <w:pStyle w:val="berschrift1"/>
        <w:tabs>
          <w:tab w:val="left" w:pos="5670"/>
        </w:tabs>
        <w:ind w:right="452"/>
        <w:rPr>
          <w:rFonts w:cs="Arial"/>
        </w:rPr>
      </w:pPr>
      <w:r>
        <w:rPr>
          <w:rFonts w:cs="Arial"/>
        </w:rPr>
        <w:t xml:space="preserve">Aufzahlung (Az) für Ausführung der Zarge im Außenbereich mit Wetterschenkel </w:t>
      </w:r>
    </w:p>
    <w:p w14:paraId="709073A2" w14:textId="77777777" w:rsidR="00960E3A" w:rsidRDefault="00960E3A" w:rsidP="00960E3A">
      <w:pPr>
        <w:ind w:right="452"/>
        <w:jc w:val="both"/>
        <w:rPr>
          <w:rFonts w:ascii="Arial" w:hAnsi="Arial" w:cs="Arial"/>
        </w:rPr>
      </w:pPr>
      <w:r>
        <w:rPr>
          <w:rFonts w:ascii="Arial" w:hAnsi="Arial" w:cs="Arial"/>
        </w:rPr>
        <w:t>Ausführung der Zarge im Außenbereich mit Wetterschenkel zum Schutz der Türkonstruktion über die gesamte Stockaußenmaß zum Schutz vor Schlagregen. Alle erforderlichen Änderungen in Füllung, Einlegeteilen etc. sind in die Aufpreisposition einzurechnen.</w:t>
      </w:r>
    </w:p>
    <w:p w14:paraId="70B10283" w14:textId="77777777" w:rsidR="00960E3A" w:rsidRDefault="00960E3A" w:rsidP="00960E3A">
      <w:pPr>
        <w:ind w:right="452"/>
        <w:rPr>
          <w:rFonts w:ascii="Arial" w:hAnsi="Arial" w:cs="Arial"/>
        </w:rPr>
      </w:pPr>
    </w:p>
    <w:p w14:paraId="51BA54C0" w14:textId="77777777" w:rsidR="00960E3A" w:rsidRDefault="00960E3A" w:rsidP="00960E3A">
      <w:pPr>
        <w:ind w:right="452"/>
        <w:rPr>
          <w:rFonts w:ascii="Arial" w:hAnsi="Arial" w:cs="Arial"/>
        </w:rPr>
      </w:pPr>
      <w:r>
        <w:rPr>
          <w:rFonts w:ascii="Arial" w:hAnsi="Arial" w:cs="Arial"/>
        </w:rPr>
        <w:t>.............. ST               EP ..............................                GP   ..............................</w:t>
      </w:r>
    </w:p>
    <w:p w14:paraId="745218A6" w14:textId="77777777" w:rsidR="00960E3A" w:rsidRDefault="00960E3A" w:rsidP="00960E3A">
      <w:pPr>
        <w:ind w:right="452"/>
        <w:jc w:val="both"/>
        <w:rPr>
          <w:rFonts w:ascii="Arial" w:hAnsi="Arial" w:cs="Arial"/>
        </w:rPr>
      </w:pPr>
    </w:p>
    <w:p w14:paraId="0C887C6A" w14:textId="77777777" w:rsidR="00960E3A" w:rsidRDefault="00960E3A" w:rsidP="00960E3A">
      <w:pPr>
        <w:pStyle w:val="berschrift1"/>
        <w:tabs>
          <w:tab w:val="left" w:pos="5670"/>
        </w:tabs>
        <w:ind w:right="452"/>
        <w:rPr>
          <w:rFonts w:cs="Arial"/>
        </w:rPr>
      </w:pPr>
      <w:r>
        <w:rPr>
          <w:rFonts w:cs="Arial"/>
        </w:rPr>
        <w:t>Aufzahlung (Az) für Ausführung der Türe mit Niro- oder Alusockelblechauflage</w:t>
      </w:r>
    </w:p>
    <w:p w14:paraId="6B199565" w14:textId="77777777" w:rsidR="00960E3A" w:rsidRDefault="00960E3A" w:rsidP="00960E3A">
      <w:pPr>
        <w:ind w:right="452"/>
        <w:jc w:val="both"/>
        <w:rPr>
          <w:rFonts w:ascii="Arial" w:hAnsi="Arial" w:cs="Arial"/>
        </w:rPr>
      </w:pPr>
      <w:r>
        <w:rPr>
          <w:rFonts w:ascii="Arial" w:hAnsi="Arial" w:cs="Arial"/>
        </w:rPr>
        <w:t>Ausführung des Türblattes mit einer Sockelauflage für erhöhte Beanspruchung (z.B. Müllraumtüre). Alle erforderlichen Änderungen in Füllung, Einlegeteilen etc. sind in die Aufpreisposition einzurechnen.</w:t>
      </w:r>
    </w:p>
    <w:p w14:paraId="4F8527F2" w14:textId="77777777" w:rsidR="00960E3A" w:rsidRDefault="00960E3A" w:rsidP="00960E3A">
      <w:pPr>
        <w:ind w:right="452"/>
        <w:jc w:val="both"/>
        <w:rPr>
          <w:rFonts w:ascii="Arial" w:hAnsi="Arial" w:cs="Arial"/>
        </w:rPr>
      </w:pPr>
    </w:p>
    <w:p w14:paraId="425A4A40" w14:textId="77777777" w:rsidR="00960E3A" w:rsidRDefault="00960E3A" w:rsidP="00960E3A">
      <w:pPr>
        <w:ind w:right="452"/>
        <w:jc w:val="both"/>
        <w:rPr>
          <w:rFonts w:ascii="Arial" w:hAnsi="Arial" w:cs="Arial"/>
        </w:rPr>
      </w:pPr>
      <w:r>
        <w:rPr>
          <w:rFonts w:ascii="Arial" w:hAnsi="Arial" w:cs="Arial"/>
        </w:rPr>
        <w:t xml:space="preserve">Ausführung bis Höhe ab Türblatt-Unterkante (mm): ………………. </w:t>
      </w:r>
    </w:p>
    <w:p w14:paraId="1CDF6333" w14:textId="77777777" w:rsidR="00960E3A" w:rsidRDefault="00960E3A" w:rsidP="00960E3A">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Pr>
          <w:rFonts w:ascii="Arial" w:hAnsi="Arial" w:cs="Arial"/>
          <w:bCs/>
          <w:highlight w:val="yellow"/>
        </w:rPr>
        <w:t>[nichtzutreffendes löschen]</w:t>
      </w:r>
    </w:p>
    <w:p w14:paraId="40ED6F39" w14:textId="77777777" w:rsidR="00960E3A" w:rsidRDefault="00960E3A" w:rsidP="00960E3A">
      <w:pPr>
        <w:ind w:right="452"/>
        <w:rPr>
          <w:rFonts w:ascii="Arial" w:hAnsi="Arial" w:cs="Arial"/>
        </w:rPr>
      </w:pPr>
    </w:p>
    <w:p w14:paraId="6FD0B36C" w14:textId="77777777" w:rsidR="00960E3A" w:rsidRDefault="00960E3A" w:rsidP="00960E3A">
      <w:pPr>
        <w:ind w:right="452"/>
        <w:rPr>
          <w:rFonts w:ascii="Arial" w:hAnsi="Arial" w:cs="Arial"/>
        </w:rPr>
      </w:pPr>
      <w:r>
        <w:rPr>
          <w:rFonts w:ascii="Arial" w:hAnsi="Arial" w:cs="Arial"/>
        </w:rPr>
        <w:t>.............. ST               EP ..............................                GP   ..............................</w:t>
      </w:r>
    </w:p>
    <w:p w14:paraId="34802EA5" w14:textId="77777777" w:rsidR="00960E3A" w:rsidRDefault="00960E3A" w:rsidP="00960E3A">
      <w:pPr>
        <w:ind w:right="452"/>
        <w:jc w:val="both"/>
        <w:rPr>
          <w:rFonts w:ascii="Arial" w:hAnsi="Arial" w:cs="Arial"/>
        </w:rPr>
      </w:pPr>
    </w:p>
    <w:p w14:paraId="348A45E3" w14:textId="77777777" w:rsidR="00960E3A" w:rsidRDefault="00960E3A" w:rsidP="00960E3A">
      <w:pPr>
        <w:ind w:right="452"/>
        <w:jc w:val="both"/>
        <w:rPr>
          <w:rFonts w:ascii="Arial" w:hAnsi="Arial" w:cs="Arial"/>
        </w:rPr>
      </w:pPr>
    </w:p>
    <w:p w14:paraId="37A7D60E" w14:textId="77777777" w:rsidR="00960E3A" w:rsidRDefault="00960E3A" w:rsidP="00960E3A">
      <w:pPr>
        <w:ind w:right="452"/>
        <w:jc w:val="both"/>
        <w:rPr>
          <w:rFonts w:ascii="Arial" w:hAnsi="Arial" w:cs="Arial"/>
        </w:rPr>
      </w:pPr>
    </w:p>
    <w:p w14:paraId="3CCBA097" w14:textId="77777777" w:rsidR="00960E3A" w:rsidRDefault="00960E3A" w:rsidP="00960E3A">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t>Schloss &amp; Sperren</w:t>
      </w:r>
    </w:p>
    <w:p w14:paraId="6ADCA1F6" w14:textId="77777777" w:rsidR="00960E3A" w:rsidRDefault="00960E3A" w:rsidP="00960E3A">
      <w:pPr>
        <w:pStyle w:val="berschrift1"/>
        <w:tabs>
          <w:tab w:val="left" w:pos="5670"/>
        </w:tabs>
        <w:ind w:right="452"/>
        <w:rPr>
          <w:rFonts w:cs="Arial"/>
        </w:rPr>
      </w:pPr>
      <w:r>
        <w:rPr>
          <w:rFonts w:cs="Arial"/>
        </w:rPr>
        <w:t>Aufzahlung (Az) für Verriegelung mit differenten Funktionen (Riegel-Schloss)</w:t>
      </w:r>
    </w:p>
    <w:p w14:paraId="2D3E43CB" w14:textId="77777777" w:rsidR="00960E3A" w:rsidRDefault="00960E3A" w:rsidP="00960E3A">
      <w:pPr>
        <w:ind w:right="452"/>
        <w:rPr>
          <w:rFonts w:ascii="Arial" w:hAnsi="Arial" w:cs="Arial"/>
        </w:rPr>
      </w:pPr>
      <w:r>
        <w:rPr>
          <w:rFonts w:ascii="Arial" w:hAnsi="Arial" w:cs="Arial"/>
        </w:rPr>
        <w:t>Einbau eines Schlosses mit differenten Verriegelungsfunktion in den Gehflügel anstelle des Standard-Schlosses. Alle erforderlichen Änderungen in Füllung, Einlegeteilen etc. sind in die Aufpreisposition einzurechnen. z.B. ABLOY EL, BKS Security, oder gleichwertig</w:t>
      </w:r>
    </w:p>
    <w:p w14:paraId="48BB8C1A" w14:textId="77777777" w:rsidR="00960E3A" w:rsidRDefault="00960E3A" w:rsidP="00960E3A">
      <w:pPr>
        <w:ind w:right="452"/>
        <w:rPr>
          <w:rFonts w:ascii="Arial" w:hAnsi="Arial" w:cs="Arial"/>
        </w:rPr>
      </w:pPr>
    </w:p>
    <w:p w14:paraId="5DFA949D" w14:textId="77777777" w:rsidR="00960E3A" w:rsidRDefault="00960E3A" w:rsidP="00960E3A">
      <w:pPr>
        <w:tabs>
          <w:tab w:val="left" w:pos="2410"/>
          <w:tab w:val="left" w:pos="6379"/>
        </w:tabs>
        <w:ind w:right="253"/>
        <w:jc w:val="both"/>
        <w:rPr>
          <w:rFonts w:ascii="Arial" w:hAnsi="Arial" w:cs="Arial"/>
        </w:rPr>
      </w:pPr>
      <w:r>
        <w:rPr>
          <w:rFonts w:ascii="Arial" w:hAnsi="Arial" w:cs="Arial"/>
        </w:rPr>
        <w:t xml:space="preserve">Panikfunktion:                    </w:t>
      </w:r>
      <w:r>
        <w:rPr>
          <w:rFonts w:ascii="Arial" w:hAnsi="Arial" w:cs="Arial"/>
        </w:rPr>
        <w:tab/>
        <w:t>Panik B / Panik E</w:t>
      </w:r>
      <w:r>
        <w:rPr>
          <w:rFonts w:ascii="Arial" w:hAnsi="Arial" w:cs="Arial"/>
        </w:rPr>
        <w:tab/>
      </w:r>
      <w:r>
        <w:rPr>
          <w:rFonts w:ascii="Arial" w:hAnsi="Arial" w:cs="Arial"/>
          <w:bCs/>
          <w:highlight w:val="yellow"/>
        </w:rPr>
        <w:t>[nichtzutreffendes löschen]</w:t>
      </w:r>
    </w:p>
    <w:p w14:paraId="71243CB3" w14:textId="77777777" w:rsidR="00960E3A" w:rsidRDefault="00960E3A" w:rsidP="00960E3A">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Pr>
          <w:rFonts w:ascii="Arial" w:hAnsi="Arial" w:cs="Arial"/>
          <w:bCs/>
          <w:highlight w:val="yellow"/>
        </w:rPr>
        <w:t>[nichtzutreffendes löschen]</w:t>
      </w:r>
    </w:p>
    <w:p w14:paraId="16398DED" w14:textId="77777777" w:rsidR="00960E3A" w:rsidRDefault="00960E3A" w:rsidP="00960E3A">
      <w:pPr>
        <w:tabs>
          <w:tab w:val="left" w:pos="2410"/>
          <w:tab w:val="left" w:pos="6379"/>
        </w:tabs>
        <w:ind w:right="253"/>
        <w:jc w:val="both"/>
        <w:rPr>
          <w:rFonts w:ascii="Arial" w:hAnsi="Arial" w:cs="Arial"/>
        </w:rPr>
      </w:pPr>
      <w:r>
        <w:rPr>
          <w:rFonts w:ascii="Arial" w:hAnsi="Arial" w:cs="Arial"/>
        </w:rPr>
        <w:t xml:space="preserve">Funktion:                    </w:t>
      </w:r>
      <w:r>
        <w:rPr>
          <w:rFonts w:ascii="Arial" w:hAnsi="Arial" w:cs="Arial"/>
        </w:rPr>
        <w:tab/>
        <w:t>einfach / mehrfach</w:t>
      </w:r>
      <w:r>
        <w:rPr>
          <w:rFonts w:ascii="Arial" w:hAnsi="Arial" w:cs="Arial"/>
        </w:rPr>
        <w:tab/>
      </w:r>
      <w:r>
        <w:rPr>
          <w:rFonts w:ascii="Arial" w:hAnsi="Arial" w:cs="Arial"/>
          <w:bCs/>
          <w:highlight w:val="yellow"/>
        </w:rPr>
        <w:t>[nichtzutreffendes löschen]</w:t>
      </w:r>
    </w:p>
    <w:p w14:paraId="390669FB" w14:textId="77777777" w:rsidR="00960E3A" w:rsidRDefault="00960E3A" w:rsidP="00960E3A">
      <w:pPr>
        <w:tabs>
          <w:tab w:val="left" w:pos="2410"/>
        </w:tabs>
        <w:ind w:right="452"/>
        <w:rPr>
          <w:rFonts w:ascii="Arial" w:hAnsi="Arial" w:cs="Arial"/>
        </w:rPr>
      </w:pPr>
    </w:p>
    <w:p w14:paraId="461C9474" w14:textId="77777777" w:rsidR="00960E3A" w:rsidRDefault="00960E3A" w:rsidP="00960E3A">
      <w:pPr>
        <w:ind w:right="452"/>
        <w:rPr>
          <w:rFonts w:ascii="Arial" w:hAnsi="Arial" w:cs="Arial"/>
        </w:rPr>
      </w:pPr>
      <w:r>
        <w:rPr>
          <w:rFonts w:ascii="Arial" w:hAnsi="Arial" w:cs="Arial"/>
        </w:rPr>
        <w:t>.............. ST               EP ..............................                GP   ..............................</w:t>
      </w:r>
    </w:p>
    <w:p w14:paraId="517810EA" w14:textId="77777777" w:rsidR="00960E3A" w:rsidRDefault="00960E3A" w:rsidP="00960E3A">
      <w:pPr>
        <w:ind w:right="452"/>
        <w:jc w:val="both"/>
        <w:rPr>
          <w:rFonts w:ascii="Arial" w:hAnsi="Arial" w:cs="Arial"/>
        </w:rPr>
      </w:pPr>
    </w:p>
    <w:p w14:paraId="062DB4A2" w14:textId="77777777" w:rsidR="00960E3A" w:rsidRDefault="00960E3A" w:rsidP="00960E3A">
      <w:pPr>
        <w:pStyle w:val="berschrift1"/>
        <w:tabs>
          <w:tab w:val="left" w:pos="5670"/>
        </w:tabs>
        <w:ind w:right="452"/>
        <w:jc w:val="both"/>
        <w:rPr>
          <w:rFonts w:cs="Arial"/>
        </w:rPr>
      </w:pPr>
      <w:r>
        <w:rPr>
          <w:rFonts w:cs="Arial"/>
        </w:rPr>
        <w:t>Aufzahlung (Az) für WC-Verriegelung im Türflügel</w:t>
      </w:r>
    </w:p>
    <w:p w14:paraId="2277533D" w14:textId="77777777" w:rsidR="00960E3A" w:rsidRDefault="00960E3A" w:rsidP="00960E3A">
      <w:pPr>
        <w:ind w:right="452"/>
        <w:jc w:val="both"/>
        <w:rPr>
          <w:rFonts w:ascii="Arial" w:hAnsi="Arial" w:cs="Arial"/>
        </w:rPr>
      </w:pPr>
      <w:r>
        <w:rPr>
          <w:rFonts w:ascii="Arial" w:hAnsi="Arial" w:cs="Arial"/>
        </w:rPr>
        <w:t>Einbau eines Sondereinsatzes für WC-Anlagen im Türflügel. Alle erforderlichen Änderungen in Füllung, Einlegeteilen etc. sind in die Aufpreisposition einzurechnen.</w:t>
      </w:r>
    </w:p>
    <w:p w14:paraId="56C12154" w14:textId="77777777" w:rsidR="00960E3A" w:rsidRDefault="00960E3A" w:rsidP="00960E3A">
      <w:pPr>
        <w:ind w:right="452"/>
        <w:jc w:val="both"/>
        <w:rPr>
          <w:rFonts w:ascii="Arial" w:hAnsi="Arial" w:cs="Arial"/>
        </w:rPr>
      </w:pPr>
    </w:p>
    <w:p w14:paraId="4A286902" w14:textId="77777777" w:rsidR="00960E3A" w:rsidRDefault="00960E3A" w:rsidP="00960E3A">
      <w:pPr>
        <w:ind w:right="452"/>
        <w:jc w:val="both"/>
        <w:rPr>
          <w:rFonts w:ascii="Arial" w:hAnsi="Arial" w:cs="Arial"/>
        </w:rPr>
      </w:pPr>
      <w:r>
        <w:rPr>
          <w:rFonts w:ascii="Arial" w:hAnsi="Arial" w:cs="Arial"/>
        </w:rPr>
        <w:t>.............. ST               EP ..............................                GP   ..............................</w:t>
      </w:r>
    </w:p>
    <w:p w14:paraId="0B51553C" w14:textId="77777777" w:rsidR="00960E3A" w:rsidRDefault="00960E3A" w:rsidP="00960E3A">
      <w:pPr>
        <w:pStyle w:val="berschrift1"/>
        <w:tabs>
          <w:tab w:val="left" w:pos="5670"/>
        </w:tabs>
        <w:ind w:right="452"/>
        <w:jc w:val="both"/>
        <w:rPr>
          <w:rFonts w:cs="Arial"/>
        </w:rPr>
      </w:pPr>
      <w:r>
        <w:rPr>
          <w:rFonts w:cs="Arial"/>
        </w:rPr>
        <w:t>Aufzahlung (Az) für 2 PZ – Schloss (Müllraumanwendung)</w:t>
      </w:r>
    </w:p>
    <w:p w14:paraId="4A3F9AAA" w14:textId="77777777" w:rsidR="00960E3A" w:rsidRDefault="00960E3A" w:rsidP="00960E3A">
      <w:pPr>
        <w:ind w:right="452"/>
        <w:jc w:val="both"/>
        <w:rPr>
          <w:rFonts w:ascii="Arial" w:hAnsi="Arial" w:cs="Arial"/>
        </w:rPr>
      </w:pPr>
      <w:r>
        <w:rPr>
          <w:rFonts w:ascii="Arial" w:hAnsi="Arial" w:cs="Arial"/>
        </w:rPr>
        <w:t>Einbau eines Sondereinsatzes für Sperrfunktion mit zweitem Profilzylinder im Türflügel. Alle erforderlichen Änderungen in Füllung, Einlegeteilen etc. sind in die Aufpreisposition einzurechnen.</w:t>
      </w:r>
    </w:p>
    <w:p w14:paraId="051D4A9F" w14:textId="77777777" w:rsidR="00960E3A" w:rsidRDefault="00960E3A" w:rsidP="00960E3A">
      <w:pPr>
        <w:ind w:right="452"/>
        <w:jc w:val="both"/>
        <w:rPr>
          <w:rFonts w:ascii="Arial" w:hAnsi="Arial" w:cs="Arial"/>
        </w:rPr>
      </w:pPr>
    </w:p>
    <w:p w14:paraId="4FC46797" w14:textId="77777777" w:rsidR="00960E3A" w:rsidRDefault="00960E3A" w:rsidP="00960E3A">
      <w:pPr>
        <w:ind w:right="452"/>
        <w:jc w:val="both"/>
        <w:rPr>
          <w:rFonts w:ascii="Arial" w:hAnsi="Arial" w:cs="Arial"/>
        </w:rPr>
      </w:pPr>
      <w:r>
        <w:rPr>
          <w:rFonts w:ascii="Arial" w:hAnsi="Arial" w:cs="Arial"/>
        </w:rPr>
        <w:t>.............. ST               EP ..............................                GP   ..............................</w:t>
      </w:r>
    </w:p>
    <w:p w14:paraId="3CC6DDAD" w14:textId="77777777" w:rsidR="00960E3A" w:rsidRDefault="00960E3A" w:rsidP="00960E3A">
      <w:pPr>
        <w:pStyle w:val="berschrift1"/>
        <w:tabs>
          <w:tab w:val="left" w:pos="5670"/>
        </w:tabs>
        <w:ind w:right="452"/>
        <w:jc w:val="both"/>
        <w:rPr>
          <w:rFonts w:cs="Arial"/>
        </w:rPr>
      </w:pPr>
      <w:r>
        <w:rPr>
          <w:rFonts w:cs="Arial"/>
        </w:rPr>
        <w:t>Aufzahlung (Az) für Reed Kontakt im Türflügel</w:t>
      </w:r>
    </w:p>
    <w:p w14:paraId="34331D2D" w14:textId="77777777" w:rsidR="00960E3A" w:rsidRDefault="00960E3A" w:rsidP="00960E3A">
      <w:pPr>
        <w:ind w:right="452"/>
        <w:jc w:val="both"/>
        <w:rPr>
          <w:rFonts w:ascii="Arial" w:hAnsi="Arial" w:cs="Arial"/>
        </w:rPr>
      </w:pPr>
      <w:r>
        <w:rPr>
          <w:rFonts w:ascii="Arial" w:hAnsi="Arial" w:cs="Arial"/>
        </w:rPr>
        <w:t>Einbau eines Überwachungskontaktes im Türflügel, ausgeführt als Reed-Kontakt. Manipulationssicher verbaut. Alle erforderlichen Änderungen in Füllung, Einlegeteilen etc. sind in die Aufpreisposition einzurechnen.</w:t>
      </w:r>
    </w:p>
    <w:p w14:paraId="27F30D55" w14:textId="77777777" w:rsidR="00960E3A" w:rsidRDefault="00960E3A" w:rsidP="00960E3A">
      <w:pPr>
        <w:ind w:right="452"/>
        <w:jc w:val="both"/>
        <w:rPr>
          <w:rFonts w:ascii="Arial" w:hAnsi="Arial" w:cs="Arial"/>
        </w:rPr>
      </w:pPr>
    </w:p>
    <w:p w14:paraId="32534262" w14:textId="77777777" w:rsidR="00960E3A" w:rsidRDefault="00960E3A" w:rsidP="00960E3A">
      <w:pPr>
        <w:ind w:right="452"/>
        <w:jc w:val="both"/>
        <w:rPr>
          <w:rFonts w:ascii="Arial" w:hAnsi="Arial" w:cs="Arial"/>
        </w:rPr>
      </w:pPr>
      <w:r>
        <w:rPr>
          <w:rFonts w:ascii="Arial" w:hAnsi="Arial" w:cs="Arial"/>
        </w:rPr>
        <w:t>.............. ST               EP ..............................                GP   ..............................</w:t>
      </w:r>
    </w:p>
    <w:p w14:paraId="3F266E89" w14:textId="77777777" w:rsidR="00960E3A" w:rsidRDefault="00960E3A" w:rsidP="00960E3A">
      <w:pPr>
        <w:pStyle w:val="berschrift1"/>
        <w:tabs>
          <w:tab w:val="left" w:pos="5670"/>
        </w:tabs>
        <w:ind w:right="452"/>
        <w:jc w:val="both"/>
        <w:rPr>
          <w:rFonts w:cs="Arial"/>
        </w:rPr>
      </w:pPr>
      <w:r>
        <w:rPr>
          <w:rFonts w:cs="Arial"/>
        </w:rPr>
        <w:lastRenderedPageBreak/>
        <w:t xml:space="preserve">Aufzahlung (Az) für E-Öffner </w:t>
      </w:r>
    </w:p>
    <w:p w14:paraId="406B5BCE" w14:textId="77777777" w:rsidR="00960E3A" w:rsidRDefault="00960E3A" w:rsidP="00960E3A">
      <w:pPr>
        <w:ind w:right="452"/>
        <w:jc w:val="both"/>
        <w:rPr>
          <w:rFonts w:ascii="Arial" w:hAnsi="Arial" w:cs="Arial"/>
        </w:rPr>
      </w:pPr>
      <w:r>
        <w:rPr>
          <w:rFonts w:ascii="Arial" w:hAnsi="Arial" w:cs="Arial"/>
        </w:rPr>
        <w:t>Einbau eines für den erforderlichen Zweck zugelassenen E-Öffners, Dauerstromfest über gesamten Spannungsbereich, Vorlastmodus einstellbar, integrierte Supressordiode, z.B. effeff143 oder gleichwertig.</w:t>
      </w:r>
    </w:p>
    <w:p w14:paraId="71ADC619" w14:textId="77777777" w:rsidR="00960E3A" w:rsidRDefault="00960E3A" w:rsidP="00960E3A">
      <w:pPr>
        <w:ind w:right="452"/>
        <w:jc w:val="both"/>
        <w:rPr>
          <w:rFonts w:ascii="Arial" w:hAnsi="Arial" w:cs="Arial"/>
        </w:rPr>
      </w:pPr>
      <w:r>
        <w:rPr>
          <w:rFonts w:ascii="Arial" w:hAnsi="Arial" w:cs="Arial"/>
        </w:rPr>
        <w:t>Alle erforderlichen Änderungen in Füllung, Einlegeteilen etc. sind in die Aufpreisposition einzurechnen.</w:t>
      </w:r>
    </w:p>
    <w:p w14:paraId="3295AC3D" w14:textId="77777777" w:rsidR="00960E3A" w:rsidRDefault="00960E3A" w:rsidP="00960E3A">
      <w:pPr>
        <w:ind w:right="452"/>
        <w:jc w:val="both"/>
        <w:rPr>
          <w:rFonts w:ascii="Arial" w:hAnsi="Arial" w:cs="Arial"/>
        </w:rPr>
      </w:pPr>
    </w:p>
    <w:p w14:paraId="32FD5D14" w14:textId="77777777" w:rsidR="00960E3A" w:rsidRDefault="00960E3A" w:rsidP="00960E3A">
      <w:pPr>
        <w:ind w:right="452"/>
        <w:jc w:val="both"/>
        <w:rPr>
          <w:rFonts w:ascii="Arial" w:hAnsi="Arial" w:cs="Arial"/>
        </w:rPr>
      </w:pPr>
      <w:r>
        <w:rPr>
          <w:rFonts w:ascii="Arial" w:hAnsi="Arial" w:cs="Arial"/>
        </w:rPr>
        <w:t>.............. ST               EP ..............................                GP   ..............................</w:t>
      </w:r>
    </w:p>
    <w:p w14:paraId="3CE89598" w14:textId="77777777" w:rsidR="00960E3A" w:rsidRDefault="00960E3A" w:rsidP="00960E3A">
      <w:pPr>
        <w:pStyle w:val="berschrift1"/>
        <w:tabs>
          <w:tab w:val="left" w:pos="5670"/>
        </w:tabs>
        <w:ind w:right="452"/>
        <w:jc w:val="both"/>
        <w:rPr>
          <w:rFonts w:cs="Arial"/>
        </w:rPr>
      </w:pPr>
      <w:r>
        <w:rPr>
          <w:rFonts w:cs="Arial"/>
        </w:rPr>
        <w:br/>
        <w:t>Aufzahlung (Az) für E-Öffner als Ruhestromöffner (Fluchtwegtüröffner)</w:t>
      </w:r>
    </w:p>
    <w:p w14:paraId="41BFAD14" w14:textId="77777777" w:rsidR="00960E3A" w:rsidRDefault="00960E3A" w:rsidP="00960E3A">
      <w:pPr>
        <w:ind w:right="452"/>
        <w:jc w:val="both"/>
        <w:rPr>
          <w:rFonts w:ascii="Arial" w:hAnsi="Arial" w:cs="Arial"/>
        </w:rPr>
      </w:pPr>
      <w:r>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integrierte Supressordiode, inklusive Fallenschloss am Türblatt. Montage manipulationsgeschützt im Sturzbereich, z.B. effeff118 oder gleichwertig.</w:t>
      </w:r>
    </w:p>
    <w:p w14:paraId="715FAF54" w14:textId="77777777" w:rsidR="00960E3A" w:rsidRDefault="00960E3A" w:rsidP="00960E3A">
      <w:pPr>
        <w:ind w:right="452"/>
        <w:jc w:val="both"/>
        <w:rPr>
          <w:rFonts w:ascii="Arial" w:hAnsi="Arial" w:cs="Arial"/>
        </w:rPr>
      </w:pPr>
      <w:r>
        <w:rPr>
          <w:rFonts w:ascii="Arial" w:hAnsi="Arial" w:cs="Arial"/>
        </w:rPr>
        <w:t>Alle erforderlichen Änderungen in Füllung, Einlegeteilen etc. sind in die Aufpreisposition einzurechnen.</w:t>
      </w:r>
    </w:p>
    <w:p w14:paraId="7ED62C43" w14:textId="77777777" w:rsidR="00960E3A" w:rsidRDefault="00960E3A" w:rsidP="00960E3A">
      <w:pPr>
        <w:ind w:right="452"/>
        <w:jc w:val="both"/>
        <w:rPr>
          <w:rFonts w:ascii="Arial" w:hAnsi="Arial" w:cs="Arial"/>
        </w:rPr>
      </w:pPr>
    </w:p>
    <w:p w14:paraId="796D0531" w14:textId="77777777" w:rsidR="00960E3A" w:rsidRDefault="00960E3A" w:rsidP="00960E3A">
      <w:pPr>
        <w:ind w:right="452"/>
        <w:jc w:val="both"/>
        <w:rPr>
          <w:rFonts w:ascii="Arial" w:hAnsi="Arial" w:cs="Arial"/>
        </w:rPr>
      </w:pPr>
      <w:r>
        <w:rPr>
          <w:rFonts w:ascii="Arial" w:hAnsi="Arial" w:cs="Arial"/>
        </w:rPr>
        <w:t>.............. ST               EP ..............................                GP   .............................</w:t>
      </w:r>
    </w:p>
    <w:p w14:paraId="666D1692" w14:textId="77777777" w:rsidR="00960E3A" w:rsidRDefault="00960E3A" w:rsidP="00960E3A">
      <w:pPr>
        <w:ind w:right="452"/>
        <w:jc w:val="both"/>
        <w:rPr>
          <w:rFonts w:ascii="Arial" w:hAnsi="Arial" w:cs="Arial"/>
        </w:rPr>
      </w:pPr>
    </w:p>
    <w:p w14:paraId="0207BCEE" w14:textId="77777777" w:rsidR="00960E3A" w:rsidRDefault="00960E3A" w:rsidP="00960E3A">
      <w:pPr>
        <w:pStyle w:val="berschrift1"/>
        <w:tabs>
          <w:tab w:val="left" w:pos="5670"/>
        </w:tabs>
        <w:ind w:right="452"/>
        <w:jc w:val="both"/>
        <w:rPr>
          <w:rFonts w:cs="Arial"/>
        </w:rPr>
      </w:pPr>
      <w:r>
        <w:rPr>
          <w:rFonts w:cs="Arial"/>
        </w:rPr>
        <w:t>Aufzahlung (Az) für zusätzliche Stehflügelverriegelung nach unten</w:t>
      </w:r>
    </w:p>
    <w:p w14:paraId="7DE79A6C" w14:textId="77777777" w:rsidR="00960E3A" w:rsidRDefault="00960E3A" w:rsidP="00960E3A">
      <w:pPr>
        <w:ind w:right="452"/>
        <w:jc w:val="both"/>
        <w:rPr>
          <w:rFonts w:ascii="Arial" w:hAnsi="Arial" w:cs="Arial"/>
        </w:rPr>
      </w:pPr>
      <w:r>
        <w:rPr>
          <w:rFonts w:ascii="Arial" w:hAnsi="Arial" w:cs="Arial"/>
        </w:rPr>
        <w:t>Die im Grundtext als Standard für den Stehflügel beschriebene Kantenschnappriegel-Verriegelung im Oberbereich/Sturzbereich wird durch eine Verriegelung nach unten erweitert. Standflügeln bei 2-flügeligen Türen entwickelten Falztreibriegelschlosses, z.B. Fuhr Treibriegelschloss oder gleichwertig. Alle erforderlichen Änderungen in Füllung, Einlegeteilen etc. sind in die Aufpreisposition einzurechnen.</w:t>
      </w:r>
    </w:p>
    <w:p w14:paraId="391C28A2" w14:textId="77777777" w:rsidR="00960E3A" w:rsidRDefault="00960E3A" w:rsidP="00960E3A">
      <w:pPr>
        <w:ind w:right="452"/>
        <w:jc w:val="both"/>
        <w:rPr>
          <w:rFonts w:ascii="Arial" w:hAnsi="Arial" w:cs="Arial"/>
        </w:rPr>
      </w:pPr>
    </w:p>
    <w:p w14:paraId="084FA1F3" w14:textId="77777777" w:rsidR="00960E3A" w:rsidRDefault="00960E3A" w:rsidP="00960E3A">
      <w:pPr>
        <w:ind w:right="452"/>
        <w:jc w:val="both"/>
        <w:rPr>
          <w:rFonts w:ascii="Arial" w:hAnsi="Arial" w:cs="Arial"/>
        </w:rPr>
      </w:pPr>
      <w:r>
        <w:rPr>
          <w:rFonts w:ascii="Arial" w:hAnsi="Arial" w:cs="Arial"/>
        </w:rPr>
        <w:t>.............. ST               EP ..............................                GP   ..............................</w:t>
      </w:r>
    </w:p>
    <w:p w14:paraId="7204AB9C" w14:textId="77777777" w:rsidR="00960E3A" w:rsidRDefault="00960E3A" w:rsidP="00960E3A">
      <w:pPr>
        <w:ind w:right="452"/>
        <w:jc w:val="both"/>
        <w:rPr>
          <w:rFonts w:ascii="Arial" w:hAnsi="Arial" w:cs="Arial"/>
        </w:rPr>
      </w:pPr>
    </w:p>
    <w:p w14:paraId="383872B0" w14:textId="77777777" w:rsidR="00960E3A" w:rsidRDefault="00960E3A" w:rsidP="00960E3A">
      <w:pPr>
        <w:pStyle w:val="berschrift1"/>
        <w:tabs>
          <w:tab w:val="left" w:pos="5670"/>
        </w:tabs>
        <w:ind w:right="452"/>
        <w:jc w:val="both"/>
        <w:rPr>
          <w:rFonts w:cs="Arial"/>
        </w:rPr>
      </w:pPr>
      <w:r>
        <w:rPr>
          <w:rFonts w:cs="Arial"/>
        </w:rPr>
        <w:t>Aufzahlung (Az) für Falztreibriegelschloss für Stehflügel</w:t>
      </w:r>
    </w:p>
    <w:p w14:paraId="68949CE2" w14:textId="77777777" w:rsidR="00960E3A" w:rsidRDefault="00960E3A" w:rsidP="00960E3A">
      <w:pPr>
        <w:ind w:right="452"/>
        <w:jc w:val="both"/>
        <w:rPr>
          <w:rFonts w:ascii="Arial" w:hAnsi="Arial" w:cs="Arial"/>
        </w:rPr>
      </w:pPr>
      <w:r>
        <w:rPr>
          <w:rFonts w:ascii="Arial" w:hAnsi="Arial" w:cs="Arial"/>
        </w:rPr>
        <w:t>Einbau eines speziell für die Anwendung zur Verriegelung von Standflügeln bei 2-flügeligen Türen entwickelten Falztreibriegelschlosses, z.B. FUHR 334 K oder gleichwertig. Alle erforderlichen Änderungen in Füllung, Einlegeteilen etc. sind in die Aufpreisposition einzurechnen.</w:t>
      </w:r>
    </w:p>
    <w:p w14:paraId="285366DD" w14:textId="77777777" w:rsidR="00960E3A" w:rsidRDefault="00960E3A" w:rsidP="00960E3A">
      <w:pPr>
        <w:ind w:right="452"/>
        <w:jc w:val="both"/>
        <w:rPr>
          <w:rFonts w:ascii="Arial" w:hAnsi="Arial" w:cs="Arial"/>
        </w:rPr>
      </w:pPr>
    </w:p>
    <w:p w14:paraId="229E012E" w14:textId="77777777" w:rsidR="00960E3A" w:rsidRDefault="00960E3A" w:rsidP="00960E3A">
      <w:pPr>
        <w:ind w:right="452"/>
        <w:jc w:val="both"/>
        <w:rPr>
          <w:rFonts w:ascii="Arial" w:hAnsi="Arial" w:cs="Arial"/>
        </w:rPr>
      </w:pPr>
      <w:r>
        <w:rPr>
          <w:rFonts w:ascii="Arial" w:hAnsi="Arial" w:cs="Arial"/>
        </w:rPr>
        <w:t>.............. ST               EP ..............................                GP   ..............................</w:t>
      </w:r>
    </w:p>
    <w:p w14:paraId="22A013D6" w14:textId="77777777" w:rsidR="00960E3A" w:rsidRDefault="00960E3A" w:rsidP="00960E3A">
      <w:pPr>
        <w:ind w:right="452"/>
        <w:jc w:val="both"/>
        <w:rPr>
          <w:rFonts w:ascii="Arial" w:hAnsi="Arial" w:cs="Arial"/>
        </w:rPr>
      </w:pPr>
    </w:p>
    <w:p w14:paraId="7225AF36" w14:textId="77777777" w:rsidR="00960E3A" w:rsidRDefault="00960E3A" w:rsidP="00960E3A">
      <w:pPr>
        <w:pStyle w:val="berschrift1"/>
        <w:tabs>
          <w:tab w:val="left" w:pos="5670"/>
        </w:tabs>
        <w:ind w:right="452"/>
        <w:jc w:val="both"/>
        <w:rPr>
          <w:rFonts w:cs="Arial"/>
        </w:rPr>
      </w:pPr>
      <w:r>
        <w:rPr>
          <w:rFonts w:cs="Arial"/>
        </w:rPr>
        <w:t>Aufzahlung (Az) für automatisches Falztreibriegelschloss für Stehflügel</w:t>
      </w:r>
    </w:p>
    <w:p w14:paraId="2ABFACD8" w14:textId="77777777" w:rsidR="00960E3A" w:rsidRDefault="00960E3A" w:rsidP="00960E3A">
      <w:pPr>
        <w:ind w:right="452"/>
        <w:jc w:val="both"/>
        <w:rPr>
          <w:rFonts w:ascii="Arial" w:hAnsi="Arial" w:cs="Arial"/>
        </w:rPr>
      </w:pPr>
      <w:r>
        <w:rPr>
          <w:rFonts w:ascii="Arial" w:hAnsi="Arial" w:cs="Arial"/>
        </w:rPr>
        <w:t>Einbau eines speziell für die Anwendung zur automatischen Verriegelung von Standflügeln bei 2-flügeligen Türen entwickelten Falztreibriegelschlosses, z.B. BKS 1899/94F oder gleichwertig. Alle erforderlichen Änderungen in Füllung, Einlegeteilen etc. sind in die Aufpreisposition einzurechnen.</w:t>
      </w:r>
    </w:p>
    <w:p w14:paraId="1656A89F" w14:textId="77777777" w:rsidR="00960E3A" w:rsidRDefault="00960E3A" w:rsidP="00960E3A">
      <w:pPr>
        <w:ind w:right="452"/>
        <w:jc w:val="both"/>
        <w:rPr>
          <w:rFonts w:ascii="Arial" w:hAnsi="Arial" w:cs="Arial"/>
        </w:rPr>
      </w:pPr>
    </w:p>
    <w:p w14:paraId="158FA08C" w14:textId="77777777" w:rsidR="00960E3A" w:rsidRDefault="00960E3A" w:rsidP="00960E3A">
      <w:pPr>
        <w:ind w:right="452"/>
        <w:jc w:val="both"/>
        <w:rPr>
          <w:rFonts w:ascii="Arial" w:hAnsi="Arial" w:cs="Arial"/>
        </w:rPr>
      </w:pPr>
      <w:r>
        <w:rPr>
          <w:rFonts w:ascii="Arial" w:hAnsi="Arial" w:cs="Arial"/>
        </w:rPr>
        <w:t>.............. ST               EP ..............................                GP   ..............................</w:t>
      </w:r>
    </w:p>
    <w:p w14:paraId="420EEAF5" w14:textId="77777777" w:rsidR="00960E3A" w:rsidRDefault="00960E3A" w:rsidP="00960E3A">
      <w:pPr>
        <w:ind w:right="452"/>
        <w:jc w:val="both"/>
        <w:rPr>
          <w:rFonts w:ascii="Arial" w:hAnsi="Arial" w:cs="Arial"/>
        </w:rPr>
      </w:pPr>
    </w:p>
    <w:p w14:paraId="51589983" w14:textId="77777777" w:rsidR="00960E3A" w:rsidRDefault="00960E3A" w:rsidP="00960E3A">
      <w:pPr>
        <w:ind w:right="452"/>
        <w:jc w:val="both"/>
        <w:rPr>
          <w:rFonts w:ascii="Arial" w:hAnsi="Arial" w:cs="Arial"/>
        </w:rPr>
      </w:pPr>
    </w:p>
    <w:p w14:paraId="4F060EA1" w14:textId="77777777" w:rsidR="00960E3A" w:rsidRDefault="00960E3A" w:rsidP="00960E3A">
      <w:pPr>
        <w:ind w:right="452"/>
        <w:jc w:val="both"/>
        <w:rPr>
          <w:rFonts w:ascii="Arial" w:hAnsi="Arial" w:cs="Arial"/>
        </w:rPr>
      </w:pPr>
    </w:p>
    <w:p w14:paraId="366C20BD" w14:textId="77777777" w:rsidR="00960E3A" w:rsidRDefault="00960E3A" w:rsidP="00960E3A">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t>Flucht - Beschläge</w:t>
      </w:r>
    </w:p>
    <w:p w14:paraId="6D30BBDD" w14:textId="77777777" w:rsidR="00960E3A" w:rsidRDefault="00960E3A" w:rsidP="00960E3A">
      <w:pPr>
        <w:pStyle w:val="berschrift1"/>
        <w:tabs>
          <w:tab w:val="left" w:pos="5670"/>
        </w:tabs>
        <w:ind w:right="452"/>
        <w:jc w:val="both"/>
        <w:rPr>
          <w:rFonts w:cs="Arial"/>
        </w:rPr>
      </w:pPr>
      <w:r>
        <w:rPr>
          <w:rFonts w:cs="Arial"/>
        </w:rPr>
        <w:t xml:space="preserve">Vorbemerkung (Definition EN179 / EN1125 sowie PANIK E / PANIK B): </w:t>
      </w:r>
    </w:p>
    <w:p w14:paraId="01A3F8E3" w14:textId="77777777" w:rsidR="00960E3A" w:rsidRDefault="00960E3A" w:rsidP="00960E3A"/>
    <w:p w14:paraId="0A8FC9A6" w14:textId="77777777" w:rsidR="00960E3A" w:rsidRDefault="00960E3A" w:rsidP="00960E3A">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Für Türen, die zeitweise einen Durchgang von innen und außen ermöglichen müssen)</w:t>
      </w:r>
    </w:p>
    <w:p w14:paraId="4937AD16" w14:textId="77777777" w:rsidR="00960E3A" w:rsidRDefault="00960E3A" w:rsidP="00960E3A">
      <w:pPr>
        <w:ind w:right="452"/>
        <w:jc w:val="both"/>
        <w:rPr>
          <w:rFonts w:ascii="Arial" w:hAnsi="Arial" w:cs="Arial"/>
        </w:rPr>
      </w:pPr>
      <w:r>
        <w:rPr>
          <w:rFonts w:ascii="Arial" w:hAnsi="Arial" w:cs="Arial"/>
        </w:rPr>
        <w:t>Die Tür ist beidseitig mit Türdrückern ausgerüstet. Die abgesperrte Tür kann von innen immer geöffnet werden (Panikfunktion). Der äußere Drücker ist in der Regel ausgekup</w:t>
      </w:r>
      <w:r>
        <w:rPr>
          <w:rFonts w:ascii="Arial" w:hAnsi="Arial" w:cs="Arial"/>
        </w:rPr>
        <w:softHyphen/>
        <w:t>pelt in Leerlauffunktion. Durch Entriegeln mit einem Schlüssel wird die Normalfunktion erreicht, so dass die Tür von innen und außen zu öffnen ist.</w:t>
      </w:r>
    </w:p>
    <w:p w14:paraId="77F80AC7" w14:textId="77777777" w:rsidR="00960E3A" w:rsidRDefault="00960E3A" w:rsidP="00960E3A">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01C27E77" w14:textId="77777777" w:rsidR="00960E3A" w:rsidRDefault="00960E3A" w:rsidP="00960E3A">
      <w:pPr>
        <w:ind w:right="452"/>
        <w:jc w:val="both"/>
        <w:rPr>
          <w:rFonts w:ascii="Arial" w:hAnsi="Arial" w:cs="Arial"/>
        </w:rPr>
      </w:pPr>
      <w:r>
        <w:rPr>
          <w:rFonts w:ascii="Arial" w:hAnsi="Arial" w:cs="Arial"/>
          <w:b/>
        </w:rPr>
        <w:t>EN1125:</w:t>
      </w:r>
      <w:r>
        <w:rPr>
          <w:rFonts w:ascii="Arial" w:hAnsi="Arial" w:cs="Arial"/>
        </w:rPr>
        <w:t xml:space="preserve"> Außen Drücker, Innen Panikstange.</w:t>
      </w:r>
      <w:r>
        <w:rPr>
          <w:rFonts w:ascii="Arial" w:hAnsi="Arial" w:cs="Arial"/>
          <w:b/>
        </w:rPr>
        <w:t xml:space="preserve"> Für öffentliche Bereiche</w:t>
      </w:r>
    </w:p>
    <w:p w14:paraId="1D7A4C9C" w14:textId="77777777" w:rsidR="00960E3A" w:rsidRDefault="00960E3A" w:rsidP="00960E3A">
      <w:pPr>
        <w:ind w:right="452"/>
        <w:jc w:val="both"/>
        <w:rPr>
          <w:rFonts w:ascii="Arial" w:hAnsi="Arial" w:cs="Arial"/>
          <w:strike/>
        </w:rPr>
      </w:pPr>
      <w:r>
        <w:rPr>
          <w:rFonts w:ascii="Arial" w:hAnsi="Arial" w:cs="Arial"/>
          <w:strike/>
        </w:rPr>
        <w:t xml:space="preserve"> </w:t>
      </w:r>
    </w:p>
    <w:p w14:paraId="77D9CB0C" w14:textId="77777777" w:rsidR="00960E3A" w:rsidRDefault="00960E3A" w:rsidP="00960E3A">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Für Türen, die von außen nur mit dem Schlüssel geöffnet werden sollen)</w:t>
      </w:r>
    </w:p>
    <w:p w14:paraId="794F7C0C" w14:textId="77777777" w:rsidR="00960E3A" w:rsidRDefault="00960E3A" w:rsidP="00960E3A">
      <w:pPr>
        <w:ind w:right="452"/>
        <w:jc w:val="both"/>
        <w:rPr>
          <w:rFonts w:ascii="Arial" w:hAnsi="Arial" w:cs="Arial"/>
        </w:rPr>
      </w:pPr>
      <w:r>
        <w:rPr>
          <w:rFonts w:ascii="Arial" w:hAnsi="Arial" w:cs="Arial"/>
        </w:rPr>
        <w:t>Die Tür ist innen mit einem Drücker und außen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außen nur mit einem Schlüssel. </w:t>
      </w:r>
    </w:p>
    <w:p w14:paraId="7956DFC0" w14:textId="77777777" w:rsidR="00960E3A" w:rsidRDefault="00960E3A" w:rsidP="00960E3A">
      <w:pPr>
        <w:ind w:right="452"/>
        <w:jc w:val="both"/>
        <w:rPr>
          <w:rFonts w:ascii="Arial" w:hAnsi="Arial" w:cs="Arial"/>
        </w:rPr>
      </w:pPr>
      <w:r>
        <w:rPr>
          <w:rFonts w:ascii="Arial" w:hAnsi="Arial" w:cs="Arial"/>
          <w:b/>
        </w:rPr>
        <w:t>EN179</w:t>
      </w:r>
      <w:r>
        <w:rPr>
          <w:rFonts w:ascii="Arial" w:hAnsi="Arial" w:cs="Arial"/>
        </w:rPr>
        <w:t>: Außen Knauf, Innen Drücker; Bereiche in denen Personen den Fluchtweg kennen</w:t>
      </w:r>
    </w:p>
    <w:p w14:paraId="14D2D1A6" w14:textId="77777777" w:rsidR="00960E3A" w:rsidRDefault="00960E3A" w:rsidP="00960E3A">
      <w:pPr>
        <w:ind w:right="452"/>
        <w:jc w:val="both"/>
        <w:rPr>
          <w:rFonts w:ascii="Arial" w:hAnsi="Arial" w:cs="Arial"/>
        </w:rPr>
      </w:pPr>
      <w:r>
        <w:rPr>
          <w:rFonts w:ascii="Arial" w:hAnsi="Arial" w:cs="Arial"/>
          <w:b/>
        </w:rPr>
        <w:t>EN1125:</w:t>
      </w:r>
      <w:r>
        <w:rPr>
          <w:rFonts w:ascii="Arial" w:hAnsi="Arial" w:cs="Arial"/>
        </w:rPr>
        <w:t xml:space="preserve"> Außen Knauf, Innen Panikstange.</w:t>
      </w:r>
      <w:r>
        <w:rPr>
          <w:rFonts w:ascii="Arial" w:hAnsi="Arial" w:cs="Arial"/>
          <w:b/>
        </w:rPr>
        <w:t xml:space="preserve"> Für öffentliche Bereiche</w:t>
      </w:r>
    </w:p>
    <w:p w14:paraId="76C17B62" w14:textId="77777777" w:rsidR="00960E3A" w:rsidRDefault="00960E3A" w:rsidP="00960E3A">
      <w:pPr>
        <w:ind w:right="452"/>
        <w:jc w:val="both"/>
        <w:rPr>
          <w:rFonts w:ascii="Arial" w:hAnsi="Arial" w:cs="Arial"/>
        </w:rPr>
      </w:pPr>
    </w:p>
    <w:p w14:paraId="77A753A3" w14:textId="77777777" w:rsidR="00960E3A" w:rsidRDefault="00960E3A" w:rsidP="00960E3A">
      <w:pPr>
        <w:pStyle w:val="berschrift1"/>
        <w:tabs>
          <w:tab w:val="left" w:pos="5670"/>
        </w:tabs>
        <w:ind w:right="452"/>
        <w:jc w:val="both"/>
        <w:rPr>
          <w:rFonts w:cs="Arial"/>
        </w:rPr>
      </w:pPr>
      <w:r>
        <w:rPr>
          <w:rFonts w:cs="Arial"/>
        </w:rPr>
        <w:lastRenderedPageBreak/>
        <w:t>Vorbemerkung: Ausführung des Türsystems als Vollpanikanlage</w:t>
      </w:r>
    </w:p>
    <w:p w14:paraId="694089ED" w14:textId="77777777" w:rsidR="00960E3A" w:rsidRDefault="00960E3A" w:rsidP="00960E3A">
      <w:pPr>
        <w:ind w:right="452"/>
        <w:jc w:val="both"/>
        <w:rPr>
          <w:rFonts w:ascii="Arial" w:hAnsi="Arial" w:cs="Arial"/>
        </w:rPr>
      </w:pPr>
      <w:r>
        <w:rPr>
          <w:rFonts w:ascii="Arial" w:hAnsi="Arial" w:cs="Arial"/>
        </w:rPr>
        <w:t>Ausführung als Totalpanikanlage für Steh- und Gehflügelsystem nach geltenden Richtlinien mitsamt Mitnehmerklappe, Schließfolgeregelung etc. sofern erforderlich.</w:t>
      </w:r>
    </w:p>
    <w:p w14:paraId="6BF830B9" w14:textId="77777777" w:rsidR="00960E3A" w:rsidRDefault="00960E3A" w:rsidP="00960E3A">
      <w:pPr>
        <w:ind w:right="452"/>
        <w:jc w:val="both"/>
        <w:rPr>
          <w:rFonts w:ascii="Arial" w:hAnsi="Arial" w:cs="Arial"/>
        </w:rPr>
      </w:pPr>
    </w:p>
    <w:p w14:paraId="2B720B11" w14:textId="77777777" w:rsidR="00960E3A" w:rsidRDefault="00960E3A" w:rsidP="00960E3A">
      <w:pPr>
        <w:ind w:right="452"/>
        <w:jc w:val="both"/>
        <w:rPr>
          <w:rFonts w:ascii="Arial" w:hAnsi="Arial" w:cs="Arial"/>
        </w:rPr>
      </w:pPr>
      <w:r>
        <w:rPr>
          <w:rFonts w:ascii="Arial" w:hAnsi="Arial" w:cs="Arial"/>
        </w:rPr>
        <w:t xml:space="preserve">betrifft </w:t>
      </w:r>
      <w:proofErr w:type="gramStart"/>
      <w:r>
        <w:rPr>
          <w:rFonts w:ascii="Arial" w:hAnsi="Arial" w:cs="Arial"/>
        </w:rPr>
        <w:t>Positionen:…</w:t>
      </w:r>
      <w:proofErr w:type="gramEnd"/>
      <w:r>
        <w:rPr>
          <w:rFonts w:ascii="Arial" w:hAnsi="Arial" w:cs="Arial"/>
        </w:rPr>
        <w:t>…………………..</w:t>
      </w:r>
    </w:p>
    <w:p w14:paraId="511F4758" w14:textId="77777777" w:rsidR="00960E3A" w:rsidRDefault="00960E3A" w:rsidP="00960E3A">
      <w:pPr>
        <w:pStyle w:val="berschrift1"/>
        <w:tabs>
          <w:tab w:val="left" w:pos="5670"/>
        </w:tabs>
        <w:ind w:right="452"/>
        <w:jc w:val="both"/>
        <w:rPr>
          <w:rFonts w:cs="Arial"/>
        </w:rPr>
      </w:pPr>
      <w:r>
        <w:rPr>
          <w:rFonts w:cs="Arial"/>
        </w:rPr>
        <w:t>Aufzahlung (Az) für Ausführung Beschlag als Fluchttüre EN179 – Panik B</w:t>
      </w:r>
    </w:p>
    <w:p w14:paraId="3800CF57" w14:textId="77777777" w:rsidR="00960E3A" w:rsidRDefault="00960E3A" w:rsidP="00960E3A">
      <w:pPr>
        <w:ind w:right="452"/>
        <w:jc w:val="both"/>
        <w:rPr>
          <w:rFonts w:ascii="Arial" w:hAnsi="Arial" w:cs="Arial"/>
        </w:rPr>
      </w:pPr>
      <w:r>
        <w:rPr>
          <w:rFonts w:ascii="Arial" w:hAnsi="Arial" w:cs="Arial"/>
        </w:rPr>
        <w:t>Ausführung entsprechend DIN EN179 (Notausgangsverschlüsse mit Drücker) geprüft als zugelassene Fluchttüre. Eine Änderung des Drückerbeschlags auf C-Form oder U-Form ist einzurechnen. Alle erforderlichen Änderungen in Füllung, Einlegeteilen sind in die Aufpreisposition einzurechnen.</w:t>
      </w:r>
    </w:p>
    <w:p w14:paraId="121F0451" w14:textId="77777777" w:rsidR="00960E3A" w:rsidRDefault="00960E3A" w:rsidP="00960E3A">
      <w:pPr>
        <w:ind w:right="452"/>
        <w:jc w:val="both"/>
        <w:rPr>
          <w:rFonts w:ascii="Arial" w:hAnsi="Arial" w:cs="Arial"/>
        </w:rPr>
      </w:pPr>
    </w:p>
    <w:p w14:paraId="4AF54462" w14:textId="77777777" w:rsidR="00960E3A" w:rsidRDefault="00960E3A" w:rsidP="00960E3A">
      <w:pPr>
        <w:ind w:right="452"/>
        <w:jc w:val="both"/>
        <w:rPr>
          <w:rFonts w:ascii="Arial" w:hAnsi="Arial" w:cs="Arial"/>
        </w:rPr>
      </w:pPr>
      <w:r>
        <w:rPr>
          <w:rFonts w:ascii="Arial" w:hAnsi="Arial" w:cs="Arial"/>
        </w:rPr>
        <w:t>.............. ST               EP ..............................                GP   ..............................</w:t>
      </w:r>
    </w:p>
    <w:p w14:paraId="3E4D3CD7" w14:textId="77777777" w:rsidR="00960E3A" w:rsidRDefault="00960E3A" w:rsidP="00960E3A">
      <w:pPr>
        <w:pStyle w:val="berschrift1"/>
        <w:tabs>
          <w:tab w:val="left" w:pos="5670"/>
        </w:tabs>
        <w:ind w:right="452"/>
        <w:jc w:val="both"/>
        <w:rPr>
          <w:rFonts w:cs="Arial"/>
        </w:rPr>
      </w:pPr>
      <w:r>
        <w:rPr>
          <w:rFonts w:cs="Arial"/>
        </w:rPr>
        <w:t>Aufzahlung (Az) für Ausführung Beschlag als Fluchttüre EN179 – Panik E</w:t>
      </w:r>
    </w:p>
    <w:p w14:paraId="3423EAC2" w14:textId="77777777" w:rsidR="00960E3A" w:rsidRDefault="00960E3A" w:rsidP="00960E3A">
      <w:pPr>
        <w:ind w:right="452"/>
        <w:jc w:val="both"/>
        <w:rPr>
          <w:rFonts w:ascii="Arial" w:hAnsi="Arial" w:cs="Arial"/>
        </w:rPr>
      </w:pPr>
      <w:r>
        <w:rPr>
          <w:rFonts w:ascii="Arial" w:hAnsi="Arial" w:cs="Arial"/>
        </w:rPr>
        <w:t>Ausführung entsprechend DIN EN179 (Notausgangsverschlüsse mit Drücker) geprüft als zugelassene Fluchttüre.</w:t>
      </w:r>
      <w:r>
        <w:rPr>
          <w:rFonts w:ascii="Arial" w:hAnsi="Arial" w:cs="Arial"/>
          <w:i/>
          <w:iCs/>
        </w:rPr>
        <w:t xml:space="preserve"> </w:t>
      </w:r>
      <w:r>
        <w:rPr>
          <w:rFonts w:ascii="Arial" w:hAnsi="Arial" w:cs="Arial"/>
        </w:rPr>
        <w:t>Eine Änderung des Drückerbeschlags auf C-Form oder U-Form ist einzurechnen. Alle erforderlichen Änderungen in Füllung, Einlegeteilen zur Erreichung sind in die Aufpreisposition einzurechnen.</w:t>
      </w:r>
    </w:p>
    <w:p w14:paraId="60F1E878" w14:textId="77777777" w:rsidR="00960E3A" w:rsidRDefault="00960E3A" w:rsidP="00960E3A">
      <w:pPr>
        <w:ind w:right="452"/>
        <w:jc w:val="both"/>
        <w:rPr>
          <w:rFonts w:ascii="Arial" w:hAnsi="Arial" w:cs="Arial"/>
        </w:rPr>
      </w:pPr>
    </w:p>
    <w:p w14:paraId="3B703530" w14:textId="77777777" w:rsidR="00960E3A" w:rsidRDefault="00960E3A" w:rsidP="00960E3A">
      <w:pPr>
        <w:ind w:right="452"/>
        <w:jc w:val="both"/>
        <w:rPr>
          <w:rFonts w:ascii="Arial" w:hAnsi="Arial" w:cs="Arial"/>
        </w:rPr>
      </w:pPr>
      <w:r>
        <w:rPr>
          <w:rFonts w:ascii="Arial" w:hAnsi="Arial" w:cs="Arial"/>
        </w:rPr>
        <w:t>.............. ST               EP ..............................                GP   ..............................</w:t>
      </w:r>
    </w:p>
    <w:p w14:paraId="5AB53400" w14:textId="77777777" w:rsidR="00960E3A" w:rsidRDefault="00960E3A" w:rsidP="00960E3A">
      <w:pPr>
        <w:pStyle w:val="berschrift1"/>
        <w:tabs>
          <w:tab w:val="left" w:pos="5670"/>
        </w:tabs>
        <w:ind w:right="452"/>
        <w:jc w:val="both"/>
        <w:rPr>
          <w:rFonts w:cs="Arial"/>
        </w:rPr>
      </w:pPr>
      <w:r>
        <w:rPr>
          <w:rFonts w:cs="Arial"/>
        </w:rPr>
        <w:t>Aufzahlung (Az) für Ausführung Beschlag als Fluchttüre EN1125 – Panik B</w:t>
      </w:r>
    </w:p>
    <w:p w14:paraId="7498BB5D" w14:textId="77777777" w:rsidR="00960E3A" w:rsidRDefault="00960E3A" w:rsidP="00960E3A">
      <w:pPr>
        <w:ind w:right="452"/>
        <w:jc w:val="both"/>
        <w:rPr>
          <w:rFonts w:ascii="Arial" w:hAnsi="Arial" w:cs="Arial"/>
        </w:rPr>
      </w:pPr>
      <w:r>
        <w:rPr>
          <w:rFonts w:ascii="Arial" w:hAnsi="Arial" w:cs="Arial"/>
          <w:b/>
          <w:bCs/>
        </w:rPr>
        <w:t>Für Türen, die zeitweise einen Durchgang von innen und außen ermöglichen müssen.</w:t>
      </w:r>
    </w:p>
    <w:p w14:paraId="2258D70C" w14:textId="77777777" w:rsidR="00960E3A" w:rsidRDefault="00960E3A" w:rsidP="00960E3A">
      <w:pPr>
        <w:ind w:right="452"/>
        <w:jc w:val="both"/>
        <w:rPr>
          <w:rFonts w:ascii="Arial" w:hAnsi="Arial" w:cs="Arial"/>
        </w:rPr>
      </w:pPr>
      <w:r>
        <w:rPr>
          <w:rFonts w:ascii="Arial" w:hAnsi="Arial" w:cs="Arial"/>
        </w:rPr>
        <w:t xml:space="preserve">Ausführung entsprechend DIN EN1125 (Paniktürverschlüsse mit horizontaler Betätigungsstange) geprüft als zugelassene Fluchttüre </w:t>
      </w:r>
      <w:r>
        <w:rPr>
          <w:rFonts w:ascii="Arial" w:hAnsi="Arial" w:cs="Arial"/>
          <w:b/>
        </w:rPr>
        <w:t>für öffentliche Bereiche</w:t>
      </w:r>
      <w:r>
        <w:rPr>
          <w:rFonts w:ascii="Arial" w:hAnsi="Arial" w:cs="Arial"/>
        </w:rPr>
        <w:t>.</w:t>
      </w:r>
      <w:r>
        <w:rPr>
          <w:rFonts w:ascii="Arial" w:hAnsi="Arial" w:cs="Arial"/>
          <w:i/>
          <w:iCs/>
        </w:rPr>
        <w:t xml:space="preserve"> </w:t>
      </w:r>
      <w:r>
        <w:rPr>
          <w:rFonts w:ascii="Arial" w:hAnsi="Arial" w:cs="Arial"/>
        </w:rPr>
        <w:t>Alle erforderlichen Änderungen in Füllung, Einlegeteilen sind in die Aufpreisposition einzurechnen.</w:t>
      </w:r>
    </w:p>
    <w:p w14:paraId="453EAF5E" w14:textId="77777777" w:rsidR="00960E3A" w:rsidRDefault="00960E3A" w:rsidP="00960E3A">
      <w:pPr>
        <w:ind w:right="452"/>
        <w:jc w:val="both"/>
        <w:rPr>
          <w:rFonts w:ascii="Arial" w:hAnsi="Arial" w:cs="Arial"/>
        </w:rPr>
      </w:pPr>
    </w:p>
    <w:p w14:paraId="10DA71FB" w14:textId="77777777" w:rsidR="00960E3A" w:rsidRDefault="00960E3A" w:rsidP="00960E3A">
      <w:pPr>
        <w:ind w:right="452"/>
        <w:jc w:val="both"/>
        <w:rPr>
          <w:rFonts w:ascii="Arial" w:hAnsi="Arial" w:cs="Arial"/>
        </w:rPr>
      </w:pPr>
      <w:r>
        <w:rPr>
          <w:rFonts w:ascii="Arial" w:hAnsi="Arial" w:cs="Arial"/>
        </w:rPr>
        <w:t>.............. ST               EP ..............................                GP   ..............................</w:t>
      </w:r>
    </w:p>
    <w:p w14:paraId="275372F1" w14:textId="77777777" w:rsidR="00960E3A" w:rsidRDefault="00960E3A" w:rsidP="00960E3A">
      <w:pPr>
        <w:pStyle w:val="berschrift1"/>
        <w:tabs>
          <w:tab w:val="left" w:pos="5670"/>
        </w:tabs>
        <w:ind w:right="452"/>
        <w:jc w:val="both"/>
        <w:rPr>
          <w:rFonts w:cs="Arial"/>
        </w:rPr>
      </w:pPr>
      <w:r>
        <w:rPr>
          <w:rFonts w:cs="Arial"/>
        </w:rPr>
        <w:t>Aufzahlung (Az) für Ausführung Beschlag als Fluchttüre EN1125 – Panik E</w:t>
      </w:r>
    </w:p>
    <w:p w14:paraId="476D4956" w14:textId="77777777" w:rsidR="00960E3A" w:rsidRDefault="00960E3A" w:rsidP="00960E3A">
      <w:pPr>
        <w:ind w:right="452"/>
        <w:jc w:val="both"/>
        <w:rPr>
          <w:rFonts w:ascii="Arial" w:hAnsi="Arial" w:cs="Arial"/>
        </w:rPr>
      </w:pPr>
      <w:r>
        <w:rPr>
          <w:rFonts w:ascii="Arial" w:hAnsi="Arial" w:cs="Arial"/>
          <w:b/>
          <w:bCs/>
        </w:rPr>
        <w:t>Für Türen, die von außen nur mit dem Schlüssel geöffnet werden sollen.</w:t>
      </w:r>
    </w:p>
    <w:p w14:paraId="46A35483" w14:textId="77777777" w:rsidR="00960E3A" w:rsidRDefault="00960E3A" w:rsidP="00960E3A">
      <w:pPr>
        <w:ind w:right="452"/>
        <w:jc w:val="both"/>
        <w:rPr>
          <w:rFonts w:ascii="Arial" w:hAnsi="Arial" w:cs="Arial"/>
        </w:rPr>
      </w:pPr>
      <w:r>
        <w:rPr>
          <w:rFonts w:ascii="Arial" w:hAnsi="Arial" w:cs="Arial"/>
        </w:rPr>
        <w:t>Ausführung entsprechend DIN EN1125 (Paniktürverschlüsse mit horizontaler Betäti</w:t>
      </w:r>
      <w:r>
        <w:rPr>
          <w:rFonts w:ascii="Arial" w:hAnsi="Arial" w:cs="Arial"/>
        </w:rPr>
        <w:softHyphen/>
        <w:t xml:space="preserve">gungsstange) geprüft als zugelassene Fluchttüre </w:t>
      </w:r>
      <w:r>
        <w:rPr>
          <w:rFonts w:ascii="Arial" w:hAnsi="Arial" w:cs="Arial"/>
          <w:b/>
        </w:rPr>
        <w:t xml:space="preserve">für öffentliche Bereiche. </w:t>
      </w:r>
      <w:r>
        <w:rPr>
          <w:rFonts w:ascii="Arial" w:hAnsi="Arial" w:cs="Arial"/>
        </w:rPr>
        <w:t>Alle erforderlichen Änderungen in Füllung, Einlegeteilen sind in die Aufpreisposition einzurechnen.</w:t>
      </w:r>
    </w:p>
    <w:p w14:paraId="02EE117E" w14:textId="77777777" w:rsidR="00960E3A" w:rsidRDefault="00960E3A" w:rsidP="00960E3A">
      <w:pPr>
        <w:ind w:right="452"/>
        <w:jc w:val="both"/>
        <w:rPr>
          <w:rFonts w:ascii="Arial" w:hAnsi="Arial" w:cs="Arial"/>
        </w:rPr>
      </w:pPr>
    </w:p>
    <w:p w14:paraId="0221B178" w14:textId="77777777" w:rsidR="00960E3A" w:rsidRDefault="00960E3A" w:rsidP="00960E3A">
      <w:pPr>
        <w:ind w:right="452"/>
        <w:jc w:val="both"/>
        <w:rPr>
          <w:rFonts w:ascii="Arial" w:hAnsi="Arial" w:cs="Arial"/>
        </w:rPr>
      </w:pPr>
      <w:r>
        <w:rPr>
          <w:rFonts w:ascii="Arial" w:hAnsi="Arial" w:cs="Arial"/>
        </w:rPr>
        <w:t>.............. ST               EP ..............................                GP   ..............................</w:t>
      </w:r>
    </w:p>
    <w:p w14:paraId="61A1FFE4" w14:textId="77777777" w:rsidR="00960E3A" w:rsidRDefault="00960E3A" w:rsidP="00960E3A">
      <w:pPr>
        <w:ind w:right="452"/>
        <w:jc w:val="both"/>
        <w:rPr>
          <w:rFonts w:ascii="Arial" w:hAnsi="Arial" w:cs="Arial"/>
          <w:b/>
        </w:rPr>
      </w:pPr>
    </w:p>
    <w:p w14:paraId="1EE2C09E" w14:textId="77777777" w:rsidR="00960E3A" w:rsidRDefault="00960E3A" w:rsidP="00960E3A">
      <w:pPr>
        <w:ind w:right="452"/>
        <w:jc w:val="both"/>
        <w:rPr>
          <w:rFonts w:ascii="Arial" w:hAnsi="Arial" w:cs="Arial"/>
          <w:b/>
        </w:rPr>
      </w:pPr>
    </w:p>
    <w:p w14:paraId="7C0423B8" w14:textId="77777777" w:rsidR="00960E3A" w:rsidRDefault="00960E3A" w:rsidP="00960E3A">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t>Zusatzausstattung Türschließer / Servoantriebe</w:t>
      </w:r>
    </w:p>
    <w:p w14:paraId="45DB3E22" w14:textId="77777777" w:rsidR="00960E3A" w:rsidRDefault="00960E3A" w:rsidP="00960E3A">
      <w:pPr>
        <w:pStyle w:val="berschrift1"/>
        <w:tabs>
          <w:tab w:val="left" w:pos="5670"/>
        </w:tabs>
        <w:ind w:right="452"/>
        <w:jc w:val="both"/>
        <w:rPr>
          <w:rFonts w:cs="Arial"/>
        </w:rPr>
      </w:pPr>
      <w:r>
        <w:rPr>
          <w:rFonts w:cs="Arial"/>
        </w:rPr>
        <w:t>Aufzahlung (Az) Ausführung Türschließer mit Gleitschiene</w:t>
      </w:r>
    </w:p>
    <w:p w14:paraId="06EB7499" w14:textId="77777777" w:rsidR="00960E3A" w:rsidRDefault="00960E3A" w:rsidP="00960E3A">
      <w:pPr>
        <w:ind w:right="452"/>
        <w:jc w:val="both"/>
        <w:rPr>
          <w:rFonts w:ascii="Arial" w:hAnsi="Arial" w:cs="Arial"/>
        </w:rPr>
      </w:pPr>
      <w:r>
        <w:rPr>
          <w:rFonts w:ascii="Arial" w:hAnsi="Arial" w:cs="Arial"/>
        </w:rPr>
        <w:t>Der Türschließer wird mit Gleitschienengestänge anstelle Knickhebel ausgeführt. Alle erforderlichen Änderungen sind einzurechnen.</w:t>
      </w:r>
    </w:p>
    <w:p w14:paraId="11E4C7AF" w14:textId="77777777" w:rsidR="00960E3A" w:rsidRDefault="00960E3A" w:rsidP="00960E3A">
      <w:pPr>
        <w:ind w:right="452"/>
        <w:jc w:val="both"/>
        <w:rPr>
          <w:rFonts w:ascii="Arial" w:hAnsi="Arial" w:cs="Arial"/>
        </w:rPr>
      </w:pPr>
    </w:p>
    <w:p w14:paraId="10CD3D99" w14:textId="77777777" w:rsidR="00960E3A" w:rsidRDefault="00960E3A" w:rsidP="00960E3A">
      <w:pPr>
        <w:ind w:right="452"/>
        <w:jc w:val="both"/>
        <w:rPr>
          <w:rFonts w:ascii="Arial" w:hAnsi="Arial" w:cs="Arial"/>
        </w:rPr>
      </w:pPr>
      <w:r>
        <w:rPr>
          <w:rFonts w:ascii="Arial" w:hAnsi="Arial" w:cs="Arial"/>
        </w:rPr>
        <w:t>.............. ST               EP ..............................                GP   ..............................</w:t>
      </w:r>
    </w:p>
    <w:p w14:paraId="2CC0D2D3" w14:textId="77777777" w:rsidR="00960E3A" w:rsidRDefault="00960E3A" w:rsidP="00960E3A">
      <w:pPr>
        <w:pStyle w:val="berschrift1"/>
        <w:tabs>
          <w:tab w:val="left" w:pos="5670"/>
        </w:tabs>
        <w:ind w:right="452"/>
        <w:jc w:val="both"/>
        <w:rPr>
          <w:rFonts w:cs="Arial"/>
        </w:rPr>
      </w:pPr>
      <w:r>
        <w:rPr>
          <w:rFonts w:cs="Arial"/>
        </w:rPr>
        <w:t>Aufzahlung (Az) für die Ausführung der Türschließer mit integrierter Feststellung</w:t>
      </w:r>
    </w:p>
    <w:p w14:paraId="7C64C3FD" w14:textId="77777777" w:rsidR="00960E3A" w:rsidRDefault="00960E3A" w:rsidP="00960E3A">
      <w:pPr>
        <w:ind w:right="452"/>
        <w:jc w:val="both"/>
        <w:rPr>
          <w:rFonts w:ascii="Arial" w:hAnsi="Arial" w:cs="Arial"/>
        </w:rPr>
      </w:pPr>
      <w:r>
        <w:rPr>
          <w:rFonts w:ascii="Arial" w:hAnsi="Arial" w:cs="Arial"/>
        </w:rPr>
        <w:t>Der Türschließer wird mit einem integrierten Haltesystem zum Anschluss an eine Auslösevorrichtung (Drucktaster, Brandmeldeanlage…) ausgeführt. Die Auslösevorrichtung ist gerichtet oder veranlasst durch den Auftraggeber, gemäß EN1155 bzw. EN14637. Auslösetaster, erforderliche Verkabelung sowie Anschluss werden über dem Auftraggeber veranlasst und sich nicht Gegenstand der Position. Alle erforderlichen Änderungen.</w:t>
      </w:r>
    </w:p>
    <w:p w14:paraId="40BFAADC" w14:textId="77777777" w:rsidR="00960E3A" w:rsidRDefault="00960E3A" w:rsidP="00960E3A">
      <w:pPr>
        <w:ind w:right="452"/>
        <w:jc w:val="both"/>
        <w:rPr>
          <w:rFonts w:ascii="Arial" w:hAnsi="Arial" w:cs="Arial"/>
        </w:rPr>
      </w:pPr>
    </w:p>
    <w:p w14:paraId="140A8DC5" w14:textId="77777777" w:rsidR="00960E3A" w:rsidRDefault="00960E3A" w:rsidP="00960E3A">
      <w:pPr>
        <w:ind w:right="452"/>
        <w:jc w:val="both"/>
        <w:rPr>
          <w:rFonts w:ascii="Arial" w:hAnsi="Arial" w:cs="Arial"/>
        </w:rPr>
      </w:pPr>
      <w:r>
        <w:rPr>
          <w:rFonts w:ascii="Arial" w:hAnsi="Arial" w:cs="Arial"/>
        </w:rPr>
        <w:t>.............. ST               EP ..............................                GP   ..............................</w:t>
      </w:r>
    </w:p>
    <w:p w14:paraId="73ED7BDB" w14:textId="77777777" w:rsidR="00960E3A" w:rsidRDefault="00960E3A" w:rsidP="00960E3A">
      <w:pPr>
        <w:pStyle w:val="berschrift1"/>
        <w:tabs>
          <w:tab w:val="left" w:pos="5670"/>
        </w:tabs>
        <w:ind w:right="452"/>
        <w:jc w:val="both"/>
        <w:rPr>
          <w:rFonts w:cs="Arial"/>
        </w:rPr>
      </w:pPr>
      <w:r>
        <w:rPr>
          <w:rFonts w:cs="Arial"/>
        </w:rPr>
        <w:t>Aufzahlung (Az) für die Ausführung der Türschließer mit integriertem Rauchmelder</w:t>
      </w:r>
    </w:p>
    <w:p w14:paraId="78B570B9" w14:textId="77777777" w:rsidR="00960E3A" w:rsidRDefault="00960E3A" w:rsidP="00960E3A">
      <w:pPr>
        <w:ind w:right="452"/>
        <w:jc w:val="both"/>
        <w:rPr>
          <w:rFonts w:ascii="Arial" w:hAnsi="Arial" w:cs="Arial"/>
        </w:rPr>
      </w:pPr>
      <w:r>
        <w:rPr>
          <w:rFonts w:ascii="Arial" w:hAnsi="Arial" w:cs="Arial"/>
        </w:rPr>
        <w:t>Der Türschließer wird mit einer integrierten elektrischeren Feststellung (Haltesystem) und integrierte Rauchschalterzentrale mit Alarmschwellennachführung, Verschmutzungsanzeige und Prüftaste ausgeführt. z.B. GEZE-Obentürschließer TS 5000 R 230 V AC.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63B26643" w14:textId="77777777" w:rsidR="00960E3A" w:rsidRDefault="00960E3A" w:rsidP="00960E3A">
      <w:pPr>
        <w:ind w:right="452"/>
        <w:jc w:val="both"/>
        <w:rPr>
          <w:rFonts w:ascii="Arial" w:hAnsi="Arial" w:cs="Arial"/>
        </w:rPr>
      </w:pPr>
    </w:p>
    <w:p w14:paraId="4E09F853" w14:textId="77777777" w:rsidR="00960E3A" w:rsidRDefault="00960E3A" w:rsidP="00960E3A">
      <w:pPr>
        <w:ind w:right="452"/>
        <w:jc w:val="both"/>
        <w:rPr>
          <w:rFonts w:ascii="Arial" w:hAnsi="Arial" w:cs="Arial"/>
        </w:rPr>
      </w:pPr>
      <w:r>
        <w:rPr>
          <w:rFonts w:ascii="Arial" w:hAnsi="Arial" w:cs="Arial"/>
        </w:rPr>
        <w:t>.............. ST               EP ..............................                GP   ..............................</w:t>
      </w:r>
    </w:p>
    <w:p w14:paraId="6F8855C7" w14:textId="77777777" w:rsidR="00960E3A" w:rsidRDefault="00960E3A" w:rsidP="00960E3A">
      <w:pPr>
        <w:pStyle w:val="berschrift1"/>
        <w:tabs>
          <w:tab w:val="left" w:pos="5670"/>
        </w:tabs>
        <w:ind w:right="452"/>
        <w:jc w:val="both"/>
        <w:rPr>
          <w:rFonts w:cs="Arial"/>
        </w:rPr>
      </w:pPr>
      <w:r>
        <w:rPr>
          <w:rFonts w:cs="Arial"/>
        </w:rPr>
        <w:lastRenderedPageBreak/>
        <w:t>Aufzahlung (Az) Basispaket Rauchmeldezentrale (RMZ)</w:t>
      </w:r>
    </w:p>
    <w:p w14:paraId="5C4F9406" w14:textId="77777777" w:rsidR="00960E3A" w:rsidRDefault="00960E3A" w:rsidP="00960E3A">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73EE9733" w14:textId="77777777" w:rsidR="00960E3A" w:rsidRDefault="00960E3A" w:rsidP="00960E3A">
      <w:pPr>
        <w:ind w:right="452"/>
        <w:jc w:val="both"/>
        <w:rPr>
          <w:rFonts w:ascii="Arial" w:hAnsi="Arial" w:cs="Arial"/>
        </w:rPr>
      </w:pPr>
    </w:p>
    <w:p w14:paraId="232B6462" w14:textId="77777777" w:rsidR="00960E3A" w:rsidRDefault="00960E3A" w:rsidP="00960E3A">
      <w:pPr>
        <w:ind w:right="452"/>
        <w:jc w:val="both"/>
        <w:rPr>
          <w:rFonts w:ascii="Arial" w:hAnsi="Arial" w:cs="Arial"/>
        </w:rPr>
      </w:pPr>
      <w:r>
        <w:rPr>
          <w:rFonts w:ascii="Arial" w:hAnsi="Arial" w:cs="Arial"/>
        </w:rPr>
        <w:t>.............. ST               EP ..............................                GP   ..............................</w:t>
      </w:r>
    </w:p>
    <w:p w14:paraId="52B6C9F5" w14:textId="77777777" w:rsidR="00960E3A" w:rsidRDefault="00960E3A" w:rsidP="00960E3A">
      <w:pPr>
        <w:pStyle w:val="berschrift1"/>
        <w:tabs>
          <w:tab w:val="left" w:pos="5670"/>
        </w:tabs>
        <w:ind w:right="452"/>
        <w:jc w:val="both"/>
        <w:rPr>
          <w:rFonts w:cs="Arial"/>
        </w:rPr>
      </w:pPr>
      <w:r>
        <w:rPr>
          <w:rFonts w:cs="Arial"/>
        </w:rPr>
        <w:t>Aufzahlung (Az) zusätzliche Rauchmelder</w:t>
      </w:r>
    </w:p>
    <w:p w14:paraId="496EAB59" w14:textId="77777777" w:rsidR="00960E3A" w:rsidRDefault="00960E3A" w:rsidP="00960E3A">
      <w:pPr>
        <w:ind w:right="452"/>
        <w:jc w:val="both"/>
        <w:rPr>
          <w:rFonts w:ascii="Arial" w:hAnsi="Arial" w:cs="Arial"/>
        </w:rPr>
      </w:pPr>
      <w:r>
        <w:rPr>
          <w:rFonts w:ascii="Arial" w:hAnsi="Arial" w:cs="Arial"/>
        </w:rPr>
        <w:t>optische Rauchmelder</w:t>
      </w:r>
      <w:r>
        <w:rPr>
          <w:rFonts w:ascii="Arial" w:hAnsi="Arial" w:cs="Arial"/>
          <w:bCs/>
        </w:rPr>
        <w:t>,</w:t>
      </w:r>
      <w:r>
        <w:rPr>
          <w:rFonts w:ascii="Arial" w:hAnsi="Arial" w:cs="Arial"/>
        </w:rPr>
        <w:t xml:space="preserve"> 24 V, mit 2-Draht ECwire Technologie, komplett mit Sockel, Farbe Weiß, geprüft nach EN 54-7, integrierte Leitungsüberwachung, DIN EN 14637. </w:t>
      </w:r>
    </w:p>
    <w:p w14:paraId="35B04C06" w14:textId="77777777" w:rsidR="00960E3A" w:rsidRDefault="00960E3A" w:rsidP="00960E3A">
      <w:pPr>
        <w:ind w:right="452"/>
        <w:jc w:val="both"/>
        <w:rPr>
          <w:rFonts w:ascii="Arial" w:hAnsi="Arial" w:cs="Arial"/>
        </w:rPr>
      </w:pPr>
    </w:p>
    <w:p w14:paraId="47616216" w14:textId="77777777" w:rsidR="00960E3A" w:rsidRDefault="00960E3A" w:rsidP="00960E3A">
      <w:pPr>
        <w:ind w:right="452"/>
        <w:jc w:val="both"/>
        <w:rPr>
          <w:rFonts w:ascii="Arial" w:hAnsi="Arial" w:cs="Arial"/>
        </w:rPr>
      </w:pPr>
      <w:r>
        <w:rPr>
          <w:rFonts w:ascii="Arial" w:hAnsi="Arial" w:cs="Arial"/>
        </w:rPr>
        <w:t>.............. ST               EP ..............................                GP   ..............................</w:t>
      </w:r>
    </w:p>
    <w:p w14:paraId="7DFCD302" w14:textId="77777777" w:rsidR="00960E3A" w:rsidRDefault="00960E3A" w:rsidP="00960E3A">
      <w:pPr>
        <w:pStyle w:val="berschrift1"/>
        <w:tabs>
          <w:tab w:val="left" w:pos="5670"/>
        </w:tabs>
        <w:ind w:right="452"/>
        <w:jc w:val="both"/>
        <w:rPr>
          <w:rFonts w:cs="Arial"/>
        </w:rPr>
      </w:pPr>
      <w:r>
        <w:rPr>
          <w:rFonts w:cs="Arial"/>
        </w:rPr>
        <w:t>Aufzahlung (Az) für unsichtbaren Einbautürschließer anstelle Aufbautürschließer</w:t>
      </w:r>
    </w:p>
    <w:p w14:paraId="6737FEF1" w14:textId="77777777" w:rsidR="00960E3A" w:rsidRDefault="00960E3A" w:rsidP="00960E3A">
      <w:pPr>
        <w:ind w:right="452"/>
        <w:jc w:val="both"/>
        <w:rPr>
          <w:rFonts w:ascii="Arial" w:hAnsi="Arial" w:cs="Arial"/>
        </w:rPr>
      </w:pPr>
      <w:r>
        <w:rPr>
          <w:rFonts w:ascii="Arial" w:hAnsi="Arial" w:cs="Arial"/>
        </w:rPr>
        <w:t>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Dorma ITS96. Alle erforderlichen Änderungen in Füllung, Einlegeteilen etc. sind in die Aufpreisposition einzurechnen.</w:t>
      </w:r>
    </w:p>
    <w:p w14:paraId="6A3C5045" w14:textId="77777777" w:rsidR="00960E3A" w:rsidRDefault="00960E3A" w:rsidP="00960E3A">
      <w:pPr>
        <w:tabs>
          <w:tab w:val="left" w:pos="2410"/>
          <w:tab w:val="left" w:pos="6379"/>
        </w:tabs>
        <w:ind w:right="452"/>
        <w:jc w:val="both"/>
        <w:rPr>
          <w:rFonts w:ascii="Arial" w:hAnsi="Arial" w:cs="Arial"/>
        </w:rPr>
      </w:pPr>
    </w:p>
    <w:p w14:paraId="26E05669" w14:textId="77777777" w:rsidR="00960E3A" w:rsidRDefault="00960E3A" w:rsidP="00960E3A">
      <w:pPr>
        <w:ind w:right="452"/>
        <w:jc w:val="both"/>
        <w:rPr>
          <w:rFonts w:ascii="Arial" w:hAnsi="Arial" w:cs="Arial"/>
        </w:rPr>
      </w:pPr>
      <w:r>
        <w:rPr>
          <w:rFonts w:ascii="Arial" w:hAnsi="Arial" w:cs="Arial"/>
        </w:rPr>
        <w:t>.............. ST               EP ..............................                GP   ..............................</w:t>
      </w:r>
    </w:p>
    <w:p w14:paraId="075FD0D7" w14:textId="77777777" w:rsidR="00960E3A" w:rsidRDefault="00960E3A" w:rsidP="00960E3A">
      <w:pPr>
        <w:pStyle w:val="berschrift1"/>
        <w:tabs>
          <w:tab w:val="left" w:pos="5670"/>
        </w:tabs>
        <w:ind w:right="452"/>
        <w:jc w:val="both"/>
        <w:rPr>
          <w:rFonts w:cs="Arial"/>
        </w:rPr>
      </w:pPr>
      <w:r>
        <w:rPr>
          <w:rFonts w:cs="Arial"/>
        </w:rPr>
        <w:t xml:space="preserve">Aufzahlung (Az) für elektrisch betriebenen Türöffner / Türantrieb für den Gehflügel, unterstützend </w:t>
      </w:r>
    </w:p>
    <w:p w14:paraId="01DB81A8" w14:textId="77777777" w:rsidR="00960E3A" w:rsidRDefault="00960E3A" w:rsidP="00960E3A">
      <w:pPr>
        <w:pStyle w:val="Blocksatz"/>
        <w:ind w:left="0" w:right="452"/>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5D09AA53" w14:textId="77777777" w:rsidR="00960E3A" w:rsidRDefault="00960E3A" w:rsidP="00960E3A">
      <w:pPr>
        <w:numPr>
          <w:ilvl w:val="12"/>
          <w:numId w:val="0"/>
        </w:numPr>
        <w:ind w:right="452"/>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56D81702" w14:textId="77777777" w:rsidR="00960E3A" w:rsidRDefault="00960E3A" w:rsidP="00960E3A">
      <w:pPr>
        <w:ind w:right="452"/>
        <w:jc w:val="both"/>
        <w:rPr>
          <w:rFonts w:ascii="Arial" w:hAnsi="Arial" w:cs="Arial"/>
        </w:rPr>
      </w:pPr>
      <w:r>
        <w:rPr>
          <w:rFonts w:ascii="Arial" w:hAnsi="Arial" w:cs="Arial"/>
        </w:rPr>
        <w:t>Alle erforderlichen Änderungen in Füllung, Einlegeteilen etc. sind in die Aufpreisposition einzurechnen.</w:t>
      </w:r>
    </w:p>
    <w:p w14:paraId="3AF784F0" w14:textId="77777777" w:rsidR="00960E3A" w:rsidRDefault="00960E3A" w:rsidP="00960E3A">
      <w:pPr>
        <w:ind w:right="452"/>
        <w:jc w:val="both"/>
        <w:rPr>
          <w:rFonts w:ascii="Arial" w:hAnsi="Arial" w:cs="Arial"/>
        </w:rPr>
      </w:pPr>
    </w:p>
    <w:p w14:paraId="44B3C387" w14:textId="77777777" w:rsidR="00960E3A" w:rsidRDefault="00960E3A" w:rsidP="00960E3A">
      <w:pPr>
        <w:ind w:right="452"/>
        <w:jc w:val="both"/>
        <w:rPr>
          <w:rFonts w:ascii="Arial" w:hAnsi="Arial" w:cs="Arial"/>
        </w:rPr>
      </w:pPr>
      <w:r>
        <w:rPr>
          <w:rFonts w:ascii="Arial" w:hAnsi="Arial" w:cs="Arial"/>
        </w:rPr>
        <w:t>.............. ST               EP ..............................                GP   ..............................</w:t>
      </w:r>
    </w:p>
    <w:p w14:paraId="3F60F1CD" w14:textId="77777777" w:rsidR="00960E3A" w:rsidRDefault="00960E3A" w:rsidP="00960E3A">
      <w:pPr>
        <w:pStyle w:val="berschrift1"/>
        <w:tabs>
          <w:tab w:val="left" w:pos="5670"/>
        </w:tabs>
        <w:ind w:right="452"/>
        <w:jc w:val="both"/>
        <w:rPr>
          <w:rFonts w:cs="Arial"/>
        </w:rPr>
      </w:pPr>
      <w:r>
        <w:rPr>
          <w:rFonts w:cs="Arial"/>
        </w:rPr>
        <w:t>Aufzahlung (Az) für elektrisch betriebenen Türöffner / Türantrieb für den Gehflügel, vollautomatisch</w:t>
      </w:r>
    </w:p>
    <w:p w14:paraId="05292490" w14:textId="77777777" w:rsidR="00960E3A" w:rsidRDefault="00960E3A" w:rsidP="00960E3A">
      <w:pPr>
        <w:pStyle w:val="Blocksatz"/>
        <w:ind w:left="0" w:right="452"/>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ÖN EN 16005 der automatisierten Türflügel. </w:t>
      </w:r>
      <w:r>
        <w:rPr>
          <w:rFonts w:ascii="Arial" w:hAnsi="Arial"/>
        </w:rPr>
        <w:t>(öffentlicher Bereich und schutzbedürftige Personen).</w:t>
      </w:r>
    </w:p>
    <w:p w14:paraId="166C48AF" w14:textId="77777777" w:rsidR="00960E3A" w:rsidRDefault="00960E3A" w:rsidP="00960E3A">
      <w:pPr>
        <w:overflowPunct w:val="0"/>
        <w:autoSpaceDE w:val="0"/>
        <w:autoSpaceDN w:val="0"/>
        <w:adjustRightInd w:val="0"/>
        <w:ind w:right="452"/>
        <w:textAlignment w:val="baseline"/>
        <w:rPr>
          <w:rFonts w:ascii="Arial" w:hAnsi="Arial" w:cs="Arial"/>
          <w:color w:val="000000"/>
          <w:lang w:eastAsia="en-GB"/>
        </w:rPr>
      </w:pPr>
      <w:r>
        <w:rPr>
          <w:rFonts w:ascii="Arial" w:hAnsi="Arial" w:cs="Arial"/>
          <w:color w:val="000000"/>
          <w:lang w:eastAsia="en-GB"/>
        </w:rPr>
        <w:t>Farbton Laser Scanner: Schwarz</w:t>
      </w:r>
    </w:p>
    <w:p w14:paraId="532D2708" w14:textId="77777777" w:rsidR="00960E3A" w:rsidRDefault="00960E3A" w:rsidP="00960E3A">
      <w:pPr>
        <w:overflowPunct w:val="0"/>
        <w:autoSpaceDE w:val="0"/>
        <w:autoSpaceDN w:val="0"/>
        <w:adjustRightInd w:val="0"/>
        <w:ind w:right="452"/>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063F465C" w14:textId="77777777" w:rsidR="00960E3A" w:rsidRDefault="00960E3A" w:rsidP="00960E3A">
      <w:pPr>
        <w:numPr>
          <w:ilvl w:val="12"/>
          <w:numId w:val="0"/>
        </w:numPr>
        <w:overflowPunct w:val="0"/>
        <w:autoSpaceDE w:val="0"/>
        <w:autoSpaceDN w:val="0"/>
        <w:adjustRightInd w:val="0"/>
        <w:ind w:right="452"/>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447AF2D7" w14:textId="77777777" w:rsidR="00960E3A" w:rsidRDefault="00960E3A" w:rsidP="00960E3A">
      <w:pPr>
        <w:ind w:right="452"/>
        <w:jc w:val="both"/>
        <w:rPr>
          <w:rFonts w:ascii="Arial" w:hAnsi="Arial" w:cs="Arial"/>
        </w:rPr>
      </w:pPr>
      <w:r>
        <w:rPr>
          <w:rFonts w:ascii="Arial" w:hAnsi="Arial" w:cs="Arial"/>
        </w:rPr>
        <w:t>Alle erforderlichen Änderungen in Füllung, Einlegeteilen etc. sind in die Aufpreisposition einzurechnen.</w:t>
      </w:r>
    </w:p>
    <w:p w14:paraId="3BC2FD85" w14:textId="77777777" w:rsidR="00960E3A" w:rsidRDefault="00960E3A" w:rsidP="00960E3A">
      <w:pPr>
        <w:ind w:right="452"/>
        <w:jc w:val="both"/>
        <w:rPr>
          <w:rFonts w:ascii="Arial" w:hAnsi="Arial" w:cs="Arial"/>
        </w:rPr>
      </w:pPr>
    </w:p>
    <w:p w14:paraId="4284A1DF" w14:textId="77777777" w:rsidR="00960E3A" w:rsidRDefault="00960E3A" w:rsidP="00960E3A">
      <w:pPr>
        <w:ind w:right="452"/>
        <w:jc w:val="both"/>
        <w:rPr>
          <w:rFonts w:ascii="Arial" w:hAnsi="Arial" w:cs="Arial"/>
        </w:rPr>
      </w:pPr>
      <w:r>
        <w:rPr>
          <w:rFonts w:ascii="Arial" w:hAnsi="Arial" w:cs="Arial"/>
        </w:rPr>
        <w:t>.............. ST               EP ..............................                GP   ..............................</w:t>
      </w:r>
    </w:p>
    <w:p w14:paraId="7542B795" w14:textId="77777777" w:rsidR="00960E3A" w:rsidRDefault="00960E3A" w:rsidP="00960E3A">
      <w:pPr>
        <w:pStyle w:val="berschrift1"/>
        <w:tabs>
          <w:tab w:val="left" w:pos="5670"/>
        </w:tabs>
        <w:ind w:right="452"/>
        <w:jc w:val="both"/>
        <w:rPr>
          <w:rFonts w:cs="Arial"/>
        </w:rPr>
      </w:pPr>
      <w:r>
        <w:rPr>
          <w:rFonts w:cs="Arial"/>
        </w:rPr>
        <w:t>Aufzahlung (Az) für einen Riegelschaltkontakt als Rückmeldung für den Antrieb</w:t>
      </w:r>
    </w:p>
    <w:p w14:paraId="1B89CB96" w14:textId="77777777" w:rsidR="00960E3A" w:rsidRDefault="00960E3A" w:rsidP="00960E3A">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10540818" w14:textId="77777777" w:rsidR="00960E3A" w:rsidRDefault="00960E3A" w:rsidP="00960E3A">
      <w:pPr>
        <w:ind w:right="452"/>
        <w:jc w:val="both"/>
        <w:rPr>
          <w:rFonts w:ascii="Arial" w:hAnsi="Arial" w:cs="Arial"/>
        </w:rPr>
      </w:pPr>
      <w:r>
        <w:rPr>
          <w:rFonts w:ascii="Arial" w:hAnsi="Arial" w:cs="Arial"/>
        </w:rPr>
        <w:t>Alle erforderlichen Änderungen in Füllung, Einlegeteilen etc. sind in die Aufpreisposition einzurechnen.</w:t>
      </w:r>
    </w:p>
    <w:p w14:paraId="02C748F4" w14:textId="77777777" w:rsidR="00960E3A" w:rsidRDefault="00960E3A" w:rsidP="00960E3A">
      <w:pPr>
        <w:tabs>
          <w:tab w:val="left" w:pos="2410"/>
          <w:tab w:val="left" w:pos="6379"/>
        </w:tabs>
        <w:ind w:right="452"/>
        <w:jc w:val="both"/>
        <w:rPr>
          <w:rFonts w:ascii="Arial" w:hAnsi="Arial" w:cs="Arial"/>
        </w:rPr>
      </w:pPr>
    </w:p>
    <w:p w14:paraId="32467004" w14:textId="77777777" w:rsidR="00960E3A" w:rsidRDefault="00960E3A" w:rsidP="00960E3A">
      <w:pPr>
        <w:ind w:right="452"/>
        <w:jc w:val="both"/>
        <w:rPr>
          <w:rFonts w:ascii="Arial" w:hAnsi="Arial" w:cs="Arial"/>
        </w:rPr>
      </w:pPr>
    </w:p>
    <w:p w14:paraId="534405D9" w14:textId="77777777" w:rsidR="00960E3A" w:rsidRDefault="00960E3A" w:rsidP="00960E3A">
      <w:pPr>
        <w:ind w:right="452"/>
        <w:jc w:val="both"/>
        <w:rPr>
          <w:rFonts w:ascii="Arial" w:hAnsi="Arial" w:cs="Arial"/>
        </w:rPr>
      </w:pPr>
      <w:r>
        <w:rPr>
          <w:rFonts w:ascii="Arial" w:hAnsi="Arial" w:cs="Arial"/>
        </w:rPr>
        <w:t>.............. ST               EP ..............................                GP   ..............................</w:t>
      </w:r>
    </w:p>
    <w:p w14:paraId="73A12FBE" w14:textId="77777777" w:rsidR="003C4144" w:rsidRPr="00C649B0" w:rsidRDefault="003C4144" w:rsidP="00960E3A">
      <w:pPr>
        <w:rPr>
          <w:rFonts w:ascii="Arial" w:hAnsi="Arial" w:cs="Arial"/>
        </w:rPr>
      </w:pPr>
    </w:p>
    <w:sectPr w:rsidR="003C4144" w:rsidRPr="00C649B0" w:rsidSect="005B0681">
      <w:footerReference w:type="default" r:id="rId9"/>
      <w:headerReference w:type="first" r:id="rId10"/>
      <w:footerReference w:type="first" r:id="rId11"/>
      <w:pgSz w:w="11906" w:h="16838" w:code="9"/>
      <w:pgMar w:top="851" w:right="397" w:bottom="289"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C3DB5" w14:textId="77777777" w:rsidR="0087699C" w:rsidRDefault="0087699C" w:rsidP="00247C20">
      <w:r>
        <w:separator/>
      </w:r>
    </w:p>
  </w:endnote>
  <w:endnote w:type="continuationSeparator" w:id="0">
    <w:p w14:paraId="4614395B" w14:textId="77777777" w:rsidR="0087699C" w:rsidRDefault="0087699C" w:rsidP="0024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9452" w14:textId="77777777" w:rsidR="00247C20" w:rsidRPr="00247C20" w:rsidRDefault="00247C20" w:rsidP="00247C20">
    <w:pPr>
      <w:rPr>
        <w:rFonts w:ascii="Arial" w:hAnsi="Arial" w:cs="Arial"/>
        <w:sz w:val="12"/>
        <w:szCs w:val="12"/>
      </w:rPr>
    </w:pPr>
    <w:r w:rsidRPr="004532A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B4AC" w14:textId="77777777" w:rsidR="005B0681" w:rsidRPr="005B0681" w:rsidRDefault="005B0681" w:rsidP="005B0681">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EC14A" w14:textId="77777777" w:rsidR="0087699C" w:rsidRDefault="0087699C" w:rsidP="00247C20">
      <w:r>
        <w:separator/>
      </w:r>
    </w:p>
  </w:footnote>
  <w:footnote w:type="continuationSeparator" w:id="0">
    <w:p w14:paraId="402DF62C" w14:textId="77777777" w:rsidR="0087699C" w:rsidRDefault="0087699C" w:rsidP="0024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0065" w14:textId="77777777" w:rsidR="005B0681" w:rsidRDefault="005B0681" w:rsidP="005B0681">
    <w:pPr>
      <w:pStyle w:val="Kopfzeile"/>
      <w:jc w:val="right"/>
    </w:pPr>
    <w:r>
      <w:rPr>
        <w:noProof/>
        <w:lang w:val="de-AT"/>
      </w:rPr>
      <w:drawing>
        <wp:inline distT="0" distB="0" distL="0" distR="0" wp14:anchorId="2FAE72ED" wp14:editId="527BAD30">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C436D62"/>
    <w:multiLevelType w:val="hybridMultilevel"/>
    <w:tmpl w:val="AE8478CE"/>
    <w:lvl w:ilvl="0" w:tplc="362A5B4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FF7759"/>
    <w:multiLevelType w:val="hybridMultilevel"/>
    <w:tmpl w:val="32425A8E"/>
    <w:lvl w:ilvl="0" w:tplc="5F98AAF6">
      <w:start w:val="1"/>
      <w:numFmt w:val="upp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26349"/>
    <w:rsid w:val="00046FA7"/>
    <w:rsid w:val="0005092A"/>
    <w:rsid w:val="00052764"/>
    <w:rsid w:val="0005525B"/>
    <w:rsid w:val="000607F6"/>
    <w:rsid w:val="00077166"/>
    <w:rsid w:val="000775C3"/>
    <w:rsid w:val="000877E9"/>
    <w:rsid w:val="000A1388"/>
    <w:rsid w:val="000C0C6A"/>
    <w:rsid w:val="000C2BCB"/>
    <w:rsid w:val="000D6C03"/>
    <w:rsid w:val="000E5080"/>
    <w:rsid w:val="000F6BBB"/>
    <w:rsid w:val="00101E1F"/>
    <w:rsid w:val="00106C1B"/>
    <w:rsid w:val="001313CA"/>
    <w:rsid w:val="00135098"/>
    <w:rsid w:val="0014095E"/>
    <w:rsid w:val="00150A90"/>
    <w:rsid w:val="001523D0"/>
    <w:rsid w:val="00163D56"/>
    <w:rsid w:val="00170D04"/>
    <w:rsid w:val="001B0465"/>
    <w:rsid w:val="001C2C98"/>
    <w:rsid w:val="001E4E53"/>
    <w:rsid w:val="002022F5"/>
    <w:rsid w:val="0022361A"/>
    <w:rsid w:val="00227A21"/>
    <w:rsid w:val="00247C20"/>
    <w:rsid w:val="00282DC7"/>
    <w:rsid w:val="00296C88"/>
    <w:rsid w:val="002A3D70"/>
    <w:rsid w:val="002A5F22"/>
    <w:rsid w:val="002A720D"/>
    <w:rsid w:val="002B373F"/>
    <w:rsid w:val="002C3586"/>
    <w:rsid w:val="002E5235"/>
    <w:rsid w:val="002F6EDA"/>
    <w:rsid w:val="003132C6"/>
    <w:rsid w:val="00331135"/>
    <w:rsid w:val="00341279"/>
    <w:rsid w:val="00347C48"/>
    <w:rsid w:val="003517AD"/>
    <w:rsid w:val="0038446D"/>
    <w:rsid w:val="00395ACC"/>
    <w:rsid w:val="003C1B35"/>
    <w:rsid w:val="003C4144"/>
    <w:rsid w:val="003D16D7"/>
    <w:rsid w:val="004025C7"/>
    <w:rsid w:val="00405880"/>
    <w:rsid w:val="00410534"/>
    <w:rsid w:val="00423DF6"/>
    <w:rsid w:val="00437BA2"/>
    <w:rsid w:val="00450BE4"/>
    <w:rsid w:val="00452E1D"/>
    <w:rsid w:val="004532A4"/>
    <w:rsid w:val="00472FBC"/>
    <w:rsid w:val="004773BA"/>
    <w:rsid w:val="00477E8A"/>
    <w:rsid w:val="0048002E"/>
    <w:rsid w:val="00496BA3"/>
    <w:rsid w:val="004A362F"/>
    <w:rsid w:val="004B4D00"/>
    <w:rsid w:val="004B6AD5"/>
    <w:rsid w:val="004C0E2A"/>
    <w:rsid w:val="004C1CC9"/>
    <w:rsid w:val="004D6AA3"/>
    <w:rsid w:val="004F5333"/>
    <w:rsid w:val="0053535D"/>
    <w:rsid w:val="0054102C"/>
    <w:rsid w:val="00543C68"/>
    <w:rsid w:val="005931CB"/>
    <w:rsid w:val="005B0681"/>
    <w:rsid w:val="005C0199"/>
    <w:rsid w:val="005C2277"/>
    <w:rsid w:val="005D6653"/>
    <w:rsid w:val="005F22A4"/>
    <w:rsid w:val="00601F0F"/>
    <w:rsid w:val="00646C54"/>
    <w:rsid w:val="00646EE7"/>
    <w:rsid w:val="00670C48"/>
    <w:rsid w:val="00677D10"/>
    <w:rsid w:val="006A4750"/>
    <w:rsid w:val="006A69E9"/>
    <w:rsid w:val="006B212F"/>
    <w:rsid w:val="006B3E2F"/>
    <w:rsid w:val="006B4646"/>
    <w:rsid w:val="006D735D"/>
    <w:rsid w:val="00700413"/>
    <w:rsid w:val="0070195B"/>
    <w:rsid w:val="00714F28"/>
    <w:rsid w:val="007273EE"/>
    <w:rsid w:val="007335DA"/>
    <w:rsid w:val="0076532F"/>
    <w:rsid w:val="00782DA1"/>
    <w:rsid w:val="00784D89"/>
    <w:rsid w:val="0079624F"/>
    <w:rsid w:val="007A254F"/>
    <w:rsid w:val="007B2609"/>
    <w:rsid w:val="00807C0E"/>
    <w:rsid w:val="008172F1"/>
    <w:rsid w:val="00823B77"/>
    <w:rsid w:val="008242AF"/>
    <w:rsid w:val="00830531"/>
    <w:rsid w:val="00845F33"/>
    <w:rsid w:val="00860C82"/>
    <w:rsid w:val="00860D42"/>
    <w:rsid w:val="0086139B"/>
    <w:rsid w:val="0087699C"/>
    <w:rsid w:val="008C1437"/>
    <w:rsid w:val="008D198E"/>
    <w:rsid w:val="008E4E71"/>
    <w:rsid w:val="008E6298"/>
    <w:rsid w:val="00907220"/>
    <w:rsid w:val="009344DE"/>
    <w:rsid w:val="00945E5A"/>
    <w:rsid w:val="0094610C"/>
    <w:rsid w:val="0095164B"/>
    <w:rsid w:val="00952634"/>
    <w:rsid w:val="00960E3A"/>
    <w:rsid w:val="009762A9"/>
    <w:rsid w:val="00980940"/>
    <w:rsid w:val="00991390"/>
    <w:rsid w:val="009A723C"/>
    <w:rsid w:val="009C3D1B"/>
    <w:rsid w:val="009C4072"/>
    <w:rsid w:val="009C46D6"/>
    <w:rsid w:val="009D27C8"/>
    <w:rsid w:val="009F283C"/>
    <w:rsid w:val="00A13E68"/>
    <w:rsid w:val="00A531BC"/>
    <w:rsid w:val="00A72CA9"/>
    <w:rsid w:val="00A771B5"/>
    <w:rsid w:val="00A90A86"/>
    <w:rsid w:val="00A95272"/>
    <w:rsid w:val="00AA6229"/>
    <w:rsid w:val="00AB1AEF"/>
    <w:rsid w:val="00AB5B5D"/>
    <w:rsid w:val="00AC4CC0"/>
    <w:rsid w:val="00AE65E1"/>
    <w:rsid w:val="00B36C5A"/>
    <w:rsid w:val="00B7003C"/>
    <w:rsid w:val="00B835CC"/>
    <w:rsid w:val="00B904FD"/>
    <w:rsid w:val="00B96A4E"/>
    <w:rsid w:val="00BA0BD8"/>
    <w:rsid w:val="00BA3665"/>
    <w:rsid w:val="00BE5CD3"/>
    <w:rsid w:val="00C03F9B"/>
    <w:rsid w:val="00C108AB"/>
    <w:rsid w:val="00C1277E"/>
    <w:rsid w:val="00C13FC6"/>
    <w:rsid w:val="00C2423C"/>
    <w:rsid w:val="00C5664E"/>
    <w:rsid w:val="00C76308"/>
    <w:rsid w:val="00C80154"/>
    <w:rsid w:val="00CD289D"/>
    <w:rsid w:val="00CE24E7"/>
    <w:rsid w:val="00CE6B3A"/>
    <w:rsid w:val="00CF2BCB"/>
    <w:rsid w:val="00D02956"/>
    <w:rsid w:val="00D27890"/>
    <w:rsid w:val="00D817FD"/>
    <w:rsid w:val="00DD08AB"/>
    <w:rsid w:val="00DD339F"/>
    <w:rsid w:val="00DD5158"/>
    <w:rsid w:val="00E20BD6"/>
    <w:rsid w:val="00E22221"/>
    <w:rsid w:val="00E3077C"/>
    <w:rsid w:val="00E61AAF"/>
    <w:rsid w:val="00E65113"/>
    <w:rsid w:val="00E65BF2"/>
    <w:rsid w:val="00E72B67"/>
    <w:rsid w:val="00E8106A"/>
    <w:rsid w:val="00EE02C6"/>
    <w:rsid w:val="00EE124D"/>
    <w:rsid w:val="00EE53E0"/>
    <w:rsid w:val="00EF0C4C"/>
    <w:rsid w:val="00EF543A"/>
    <w:rsid w:val="00F034CE"/>
    <w:rsid w:val="00F34E25"/>
    <w:rsid w:val="00F433B9"/>
    <w:rsid w:val="00F46D96"/>
    <w:rsid w:val="00FB4376"/>
    <w:rsid w:val="00FB49D5"/>
    <w:rsid w:val="00FD2958"/>
    <w:rsid w:val="00FE5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84454"/>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677D10"/>
    <w:rPr>
      <w:rFonts w:ascii="Arial" w:hAnsi="Arial"/>
      <w:b/>
      <w:lang w:eastAsia="de-AT"/>
    </w:rPr>
  </w:style>
  <w:style w:type="paragraph" w:styleId="Kopfzeile">
    <w:name w:val="header"/>
    <w:basedOn w:val="Standard"/>
    <w:link w:val="KopfzeileZchn"/>
    <w:unhideWhenUsed/>
    <w:rsid w:val="00247C20"/>
    <w:pPr>
      <w:tabs>
        <w:tab w:val="center" w:pos="4536"/>
        <w:tab w:val="right" w:pos="9072"/>
      </w:tabs>
    </w:pPr>
  </w:style>
  <w:style w:type="character" w:customStyle="1" w:styleId="KopfzeileZchn">
    <w:name w:val="Kopfzeile Zchn"/>
    <w:basedOn w:val="Absatz-Standardschriftart"/>
    <w:link w:val="Kopfzeile"/>
    <w:rsid w:val="00247C20"/>
    <w:rPr>
      <w:lang w:eastAsia="de-AT"/>
    </w:rPr>
  </w:style>
  <w:style w:type="paragraph" w:styleId="Fuzeile">
    <w:name w:val="footer"/>
    <w:basedOn w:val="Standard"/>
    <w:link w:val="FuzeileZchn"/>
    <w:unhideWhenUsed/>
    <w:rsid w:val="00247C20"/>
    <w:pPr>
      <w:tabs>
        <w:tab w:val="center" w:pos="4536"/>
        <w:tab w:val="right" w:pos="9072"/>
      </w:tabs>
    </w:pPr>
  </w:style>
  <w:style w:type="character" w:customStyle="1" w:styleId="FuzeileZchn">
    <w:name w:val="Fußzeile Zchn"/>
    <w:basedOn w:val="Absatz-Standardschriftart"/>
    <w:link w:val="Fuzeile"/>
    <w:rsid w:val="00247C20"/>
    <w:rPr>
      <w:lang w:eastAsia="de-AT"/>
    </w:rPr>
  </w:style>
  <w:style w:type="paragraph" w:customStyle="1" w:styleId="Blocksatz">
    <w:name w:val="Blocksatz"/>
    <w:basedOn w:val="Standard"/>
    <w:rsid w:val="00101E1F"/>
    <w:pPr>
      <w:overflowPunct w:val="0"/>
      <w:autoSpaceDE w:val="0"/>
      <w:autoSpaceDN w:val="0"/>
      <w:adjustRightInd w:val="0"/>
      <w:ind w:left="425" w:right="2268"/>
    </w:pPr>
    <w:rPr>
      <w:rFonts w:ascii="Univers" w:hAnsi="Univers"/>
      <w:lang w:eastAsia="en-GB"/>
    </w:rPr>
  </w:style>
  <w:style w:type="paragraph" w:customStyle="1" w:styleId="Normal">
    <w:name w:val="[Normal]"/>
    <w:rsid w:val="00410534"/>
    <w:pPr>
      <w:widowControl w:val="0"/>
      <w:autoSpaceDE w:val="0"/>
      <w:autoSpaceDN w:val="0"/>
      <w:adjustRightInd w:val="0"/>
    </w:pPr>
    <w:rPr>
      <w:rFonts w:ascii="Arial" w:hAnsi="Arial" w:cs="Arial"/>
      <w:sz w:val="2"/>
      <w:szCs w:val="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90400932">
      <w:bodyDiv w:val="1"/>
      <w:marLeft w:val="0"/>
      <w:marRight w:val="0"/>
      <w:marTop w:val="0"/>
      <w:marBottom w:val="0"/>
      <w:divBdr>
        <w:top w:val="none" w:sz="0" w:space="0" w:color="auto"/>
        <w:left w:val="none" w:sz="0" w:space="0" w:color="auto"/>
        <w:bottom w:val="none" w:sz="0" w:space="0" w:color="auto"/>
        <w:right w:val="none" w:sz="0" w:space="0" w:color="auto"/>
      </w:divBdr>
    </w:div>
    <w:div w:id="106824453">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253634700">
      <w:bodyDiv w:val="1"/>
      <w:marLeft w:val="0"/>
      <w:marRight w:val="0"/>
      <w:marTop w:val="0"/>
      <w:marBottom w:val="0"/>
      <w:divBdr>
        <w:top w:val="none" w:sz="0" w:space="0" w:color="auto"/>
        <w:left w:val="none" w:sz="0" w:space="0" w:color="auto"/>
        <w:bottom w:val="none" w:sz="0" w:space="0" w:color="auto"/>
        <w:right w:val="none" w:sz="0" w:space="0" w:color="auto"/>
      </w:divBdr>
    </w:div>
    <w:div w:id="361365675">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888423533">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240678126">
      <w:bodyDiv w:val="1"/>
      <w:marLeft w:val="0"/>
      <w:marRight w:val="0"/>
      <w:marTop w:val="0"/>
      <w:marBottom w:val="0"/>
      <w:divBdr>
        <w:top w:val="none" w:sz="0" w:space="0" w:color="auto"/>
        <w:left w:val="none" w:sz="0" w:space="0" w:color="auto"/>
        <w:bottom w:val="none" w:sz="0" w:space="0" w:color="auto"/>
        <w:right w:val="none" w:sz="0" w:space="0" w:color="auto"/>
      </w:divBdr>
    </w:div>
    <w:div w:id="1841776902">
      <w:bodyDiv w:val="1"/>
      <w:marLeft w:val="0"/>
      <w:marRight w:val="0"/>
      <w:marTop w:val="0"/>
      <w:marBottom w:val="0"/>
      <w:divBdr>
        <w:top w:val="none" w:sz="0" w:space="0" w:color="auto"/>
        <w:left w:val="none" w:sz="0" w:space="0" w:color="auto"/>
        <w:bottom w:val="none" w:sz="0" w:space="0" w:color="auto"/>
        <w:right w:val="none" w:sz="0" w:space="0" w:color="auto"/>
      </w:divBdr>
    </w:div>
    <w:div w:id="19338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13FA3-D4B2-4D57-8A84-8890A8F2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3019</Words>
  <Characters>25211</Characters>
  <Application>Microsoft Office Word</Application>
  <DocSecurity>0</DocSecurity>
  <Lines>210</Lines>
  <Paragraphs>56</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Hinterleitner Klaus</cp:lastModifiedBy>
  <cp:revision>68</cp:revision>
  <cp:lastPrinted>2009-05-26T08:08:00Z</cp:lastPrinted>
  <dcterms:created xsi:type="dcterms:W3CDTF">2020-11-05T09:36:00Z</dcterms:created>
  <dcterms:modified xsi:type="dcterms:W3CDTF">2025-01-09T12:36:00Z</dcterms:modified>
</cp:coreProperties>
</file>