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82BBA" w14:textId="0B6FE9B5" w:rsidR="000871C9" w:rsidRPr="007C2F99" w:rsidRDefault="00EE4992" w:rsidP="008F168F">
      <w:pPr>
        <w:pStyle w:val="Grundtext"/>
        <w:ind w:left="0"/>
        <w:rPr>
          <w:rFonts w:cs="Arial"/>
          <w:b/>
          <w:color w:val="auto"/>
          <w:w w:val="100"/>
          <w:sz w:val="28"/>
          <w:szCs w:val="28"/>
          <w:lang w:eastAsia="de-AT"/>
        </w:rPr>
      </w:pPr>
      <w:r>
        <w:rPr>
          <w:rFonts w:cs="Arial"/>
          <w:noProof/>
          <w:sz w:val="22"/>
          <w:szCs w:val="22"/>
          <w:lang w:val="de-AT" w:eastAsia="de-AT"/>
        </w:rPr>
        <w:drawing>
          <wp:anchor distT="0" distB="0" distL="114300" distR="114300" simplePos="0" relativeHeight="251669504" behindDoc="0" locked="0" layoutInCell="1" allowOverlap="1" wp14:anchorId="675C6746" wp14:editId="5EF2CA82">
            <wp:simplePos x="0" y="0"/>
            <wp:positionH relativeFrom="column">
              <wp:posOffset>4644390</wp:posOffset>
            </wp:positionH>
            <wp:positionV relativeFrom="paragraph">
              <wp:posOffset>1990090</wp:posOffset>
            </wp:positionV>
            <wp:extent cx="1747146" cy="1260000"/>
            <wp:effectExtent l="0" t="0" r="5715" b="0"/>
            <wp:wrapNone/>
            <wp:docPr id="2" name="Grafik 2" descr="Peneder_Schiebe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eder_Schiebe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146" cy="1260000"/>
                    </a:xfrm>
                    <a:prstGeom prst="rect">
                      <a:avLst/>
                    </a:prstGeom>
                    <a:noFill/>
                  </pic:spPr>
                </pic:pic>
              </a:graphicData>
            </a:graphic>
            <wp14:sizeRelH relativeFrom="page">
              <wp14:pctWidth>0</wp14:pctWidth>
            </wp14:sizeRelH>
            <wp14:sizeRelV relativeFrom="page">
              <wp14:pctHeight>0</wp14:pctHeight>
            </wp14:sizeRelV>
          </wp:anchor>
        </w:drawing>
      </w:r>
      <w:r w:rsidR="000F2F0C">
        <w:rPr>
          <w:rFonts w:cs="Arial"/>
          <w:noProof/>
          <w:lang w:val="de-AT" w:eastAsia="de-AT"/>
        </w:rPr>
        <mc:AlternateContent>
          <mc:Choice Requires="wps">
            <w:drawing>
              <wp:anchor distT="0" distB="0" distL="114300" distR="114300" simplePos="0" relativeHeight="251665408" behindDoc="0" locked="0" layoutInCell="1" allowOverlap="1" wp14:anchorId="234FD484" wp14:editId="48988606">
                <wp:simplePos x="0" y="0"/>
                <wp:positionH relativeFrom="column">
                  <wp:posOffset>2540</wp:posOffset>
                </wp:positionH>
                <wp:positionV relativeFrom="paragraph">
                  <wp:posOffset>259715</wp:posOffset>
                </wp:positionV>
                <wp:extent cx="6416040" cy="3050540"/>
                <wp:effectExtent l="0" t="0" r="22860" b="2286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3050540"/>
                        </a:xfrm>
                        <a:prstGeom prst="rect">
                          <a:avLst/>
                        </a:prstGeom>
                        <a:solidFill>
                          <a:srgbClr val="FFFFFF"/>
                        </a:solidFill>
                        <a:ln w="9525">
                          <a:solidFill>
                            <a:srgbClr val="000000"/>
                          </a:solidFill>
                          <a:miter lim="800000"/>
                          <a:headEnd/>
                          <a:tailEnd/>
                        </a:ln>
                      </wps:spPr>
                      <wps:txbx>
                        <w:txbxContent>
                          <w:p w14:paraId="7D01F95F" w14:textId="77777777" w:rsidR="00974F69" w:rsidRPr="00CE23A7" w:rsidRDefault="00974F69" w:rsidP="00974F69">
                            <w:pPr>
                              <w:tabs>
                                <w:tab w:val="left" w:pos="680"/>
                                <w:tab w:val="left" w:pos="2694"/>
                                <w:tab w:val="left" w:pos="2722"/>
                                <w:tab w:val="left" w:pos="7513"/>
                              </w:tabs>
                              <w:rPr>
                                <w:rFonts w:ascii="Arial" w:hAnsi="Arial" w:cs="Arial"/>
                                <w:b/>
                                <w:sz w:val="20"/>
                                <w:szCs w:val="20"/>
                              </w:rPr>
                            </w:pPr>
                            <w:r w:rsidRPr="00CE23A7">
                              <w:rPr>
                                <w:rFonts w:ascii="Arial" w:hAnsi="Arial" w:cs="Arial"/>
                                <w:b/>
                                <w:sz w:val="20"/>
                                <w:szCs w:val="20"/>
                              </w:rPr>
                              <w:t xml:space="preserve">Kurzinfo </w:t>
                            </w:r>
                          </w:p>
                          <w:p w14:paraId="4FC8B3A9" w14:textId="77777777" w:rsidR="00860BBD" w:rsidRPr="00CE23A7" w:rsidRDefault="00860BBD" w:rsidP="00974F69">
                            <w:pPr>
                              <w:pStyle w:val="Listenabsatz"/>
                              <w:numPr>
                                <w:ilvl w:val="0"/>
                                <w:numId w:val="1"/>
                              </w:numPr>
                              <w:tabs>
                                <w:tab w:val="left" w:pos="680"/>
                                <w:tab w:val="left" w:pos="2694"/>
                                <w:tab w:val="left" w:pos="2722"/>
                                <w:tab w:val="left" w:pos="7513"/>
                              </w:tabs>
                              <w:rPr>
                                <w:rFonts w:ascii="Arial" w:hAnsi="Arial" w:cs="Arial"/>
                              </w:rPr>
                            </w:pPr>
                            <w:r w:rsidRPr="00CE23A7">
                              <w:rPr>
                                <w:rFonts w:ascii="Arial" w:hAnsi="Arial" w:cs="Arial"/>
                              </w:rPr>
                              <w:t xml:space="preserve">isolierte </w:t>
                            </w:r>
                            <w:r w:rsidR="007E0F1E" w:rsidRPr="00CE23A7">
                              <w:rPr>
                                <w:rFonts w:ascii="Arial" w:hAnsi="Arial" w:cs="Arial"/>
                              </w:rPr>
                              <w:t>Stahl</w:t>
                            </w:r>
                            <w:r w:rsidRPr="00CE23A7">
                              <w:rPr>
                                <w:rFonts w:ascii="Arial" w:hAnsi="Arial" w:cs="Arial"/>
                              </w:rPr>
                              <w:t xml:space="preserve">-Schiebetüre mit Automatischem Schiebetürantrieb </w:t>
                            </w:r>
                            <w:r w:rsidR="00974F69" w:rsidRPr="00CE23A7">
                              <w:rPr>
                                <w:rFonts w:ascii="Arial" w:hAnsi="Arial" w:cs="Arial"/>
                              </w:rPr>
                              <w:tab/>
                            </w:r>
                            <w:r w:rsidRPr="00CE23A7">
                              <w:rPr>
                                <w:rFonts w:ascii="Arial" w:hAnsi="Arial" w:cs="Arial"/>
                              </w:rPr>
                              <w:t>(viele Hersteller)</w:t>
                            </w:r>
                          </w:p>
                          <w:p w14:paraId="61A147DD" w14:textId="77777777" w:rsidR="007E0F1E" w:rsidRPr="00CE23A7" w:rsidRDefault="007E0F1E" w:rsidP="007E0F1E">
                            <w:pPr>
                              <w:pStyle w:val="Listenabsatz"/>
                              <w:numPr>
                                <w:ilvl w:val="0"/>
                                <w:numId w:val="1"/>
                              </w:numPr>
                              <w:tabs>
                                <w:tab w:val="left" w:pos="680"/>
                                <w:tab w:val="left" w:pos="2694"/>
                                <w:tab w:val="left" w:pos="2722"/>
                                <w:tab w:val="left" w:pos="6663"/>
                              </w:tabs>
                              <w:rPr>
                                <w:rFonts w:ascii="Arial" w:hAnsi="Arial" w:cs="Arial"/>
                              </w:rPr>
                            </w:pPr>
                            <w:r w:rsidRPr="00CE23A7">
                              <w:rPr>
                                <w:rFonts w:ascii="Arial" w:hAnsi="Arial" w:cs="Arial"/>
                              </w:rPr>
                              <w:t>Stahltüre mit Isolierkörper, verzinkt oder pulverbeschichtet RAL nach Wahl</w:t>
                            </w:r>
                          </w:p>
                          <w:p w14:paraId="034ED197" w14:textId="77777777" w:rsidR="007E0F1E" w:rsidRPr="00CE23A7" w:rsidRDefault="00905F2D" w:rsidP="007E0F1E">
                            <w:pPr>
                              <w:pStyle w:val="Listenabsatz"/>
                              <w:numPr>
                                <w:ilvl w:val="0"/>
                                <w:numId w:val="1"/>
                              </w:numPr>
                              <w:tabs>
                                <w:tab w:val="left" w:pos="680"/>
                                <w:tab w:val="left" w:pos="2694"/>
                                <w:tab w:val="left" w:pos="2722"/>
                                <w:tab w:val="left" w:pos="6663"/>
                              </w:tabs>
                              <w:rPr>
                                <w:rFonts w:ascii="Arial" w:hAnsi="Arial" w:cs="Arial"/>
                              </w:rPr>
                            </w:pPr>
                            <w:r w:rsidRPr="00CE23A7">
                              <w:rPr>
                                <w:rFonts w:ascii="Arial" w:hAnsi="Arial" w:cs="Arial"/>
                              </w:rPr>
                              <w:t>2</w:t>
                            </w:r>
                            <w:r w:rsidR="007E0F1E" w:rsidRPr="00CE23A7">
                              <w:rPr>
                                <w:rFonts w:ascii="Arial" w:hAnsi="Arial" w:cs="Arial"/>
                              </w:rPr>
                              <w:t>-flügelig (</w:t>
                            </w:r>
                            <w:r w:rsidRPr="00CE23A7">
                              <w:rPr>
                                <w:rFonts w:ascii="Arial" w:hAnsi="Arial" w:cs="Arial"/>
                              </w:rPr>
                              <w:t>zentral</w:t>
                            </w:r>
                            <w:r w:rsidR="007E0F1E" w:rsidRPr="00CE23A7">
                              <w:rPr>
                                <w:rFonts w:ascii="Arial" w:hAnsi="Arial" w:cs="Arial"/>
                              </w:rPr>
                              <w:t xml:space="preserve"> öffnend)</w:t>
                            </w:r>
                          </w:p>
                          <w:p w14:paraId="01CB3B57" w14:textId="77777777" w:rsidR="00D6340A" w:rsidRPr="00CE23A7" w:rsidRDefault="00D6340A" w:rsidP="00D6340A">
                            <w:pPr>
                              <w:pStyle w:val="Listenabsatz"/>
                              <w:numPr>
                                <w:ilvl w:val="0"/>
                                <w:numId w:val="1"/>
                              </w:numPr>
                              <w:tabs>
                                <w:tab w:val="left" w:pos="680"/>
                                <w:tab w:val="left" w:pos="2694"/>
                                <w:tab w:val="left" w:pos="2722"/>
                                <w:tab w:val="left" w:pos="6663"/>
                              </w:tabs>
                              <w:rPr>
                                <w:rFonts w:ascii="Arial" w:hAnsi="Arial" w:cs="Arial"/>
                              </w:rPr>
                            </w:pPr>
                            <w:r w:rsidRPr="00CE23A7">
                              <w:rPr>
                                <w:rFonts w:ascii="Arial" w:hAnsi="Arial" w:cs="Arial"/>
                              </w:rPr>
                              <w:t>für den Innen- und Außeneinsatz</w:t>
                            </w:r>
                            <w:r w:rsidR="00860BBD" w:rsidRPr="00CE23A7">
                              <w:rPr>
                                <w:rFonts w:ascii="Arial" w:hAnsi="Arial" w:cs="Arial"/>
                              </w:rPr>
                              <w:t xml:space="preserve"> (CE-geprüft)</w:t>
                            </w:r>
                          </w:p>
                          <w:p w14:paraId="6CB035E6" w14:textId="77777777" w:rsidR="007F2626" w:rsidRPr="00CE23A7" w:rsidRDefault="007F2626" w:rsidP="007F2626">
                            <w:pPr>
                              <w:pStyle w:val="Listenabsatz"/>
                              <w:numPr>
                                <w:ilvl w:val="0"/>
                                <w:numId w:val="1"/>
                              </w:numPr>
                              <w:tabs>
                                <w:tab w:val="left" w:pos="680"/>
                                <w:tab w:val="left" w:pos="2694"/>
                                <w:tab w:val="left" w:pos="2722"/>
                                <w:tab w:val="left" w:pos="4962"/>
                              </w:tabs>
                              <w:rPr>
                                <w:rFonts w:ascii="Arial" w:hAnsi="Arial" w:cs="Arial"/>
                              </w:rPr>
                            </w:pPr>
                            <w:r w:rsidRPr="00CE23A7">
                              <w:rPr>
                                <w:rFonts w:ascii="Arial" w:hAnsi="Arial" w:cs="Arial"/>
                              </w:rPr>
                              <w:t>Feuerschutz</w:t>
                            </w:r>
                            <w:r w:rsidR="00586463">
                              <w:rPr>
                                <w:rFonts w:ascii="Arial" w:hAnsi="Arial" w:cs="Arial"/>
                              </w:rPr>
                              <w:t xml:space="preserve"> EN13501-2</w:t>
                            </w:r>
                            <w:r w:rsidR="00EE1044" w:rsidRPr="00CE23A7">
                              <w:rPr>
                                <w:rFonts w:ascii="Arial" w:hAnsi="Arial" w:cs="Arial"/>
                              </w:rPr>
                              <w:t>:</w:t>
                            </w:r>
                            <w:r w:rsidRPr="00CE23A7">
                              <w:rPr>
                                <w:rFonts w:ascii="Arial" w:hAnsi="Arial" w:cs="Arial"/>
                              </w:rPr>
                              <w:t xml:space="preserve"> E0, nur Raumabschluss</w:t>
                            </w:r>
                          </w:p>
                          <w:p w14:paraId="3F10995C" w14:textId="77777777" w:rsidR="007E0F1E" w:rsidRPr="00CE23A7" w:rsidRDefault="007E0F1E" w:rsidP="007E0F1E">
                            <w:pPr>
                              <w:pStyle w:val="Listenabsatz"/>
                              <w:numPr>
                                <w:ilvl w:val="0"/>
                                <w:numId w:val="1"/>
                              </w:numPr>
                              <w:tabs>
                                <w:tab w:val="left" w:pos="680"/>
                                <w:tab w:val="left" w:pos="2694"/>
                                <w:tab w:val="left" w:pos="2722"/>
                                <w:tab w:val="left" w:pos="4962"/>
                              </w:tabs>
                              <w:rPr>
                                <w:rFonts w:ascii="Arial" w:hAnsi="Arial" w:cs="Arial"/>
                              </w:rPr>
                            </w:pPr>
                            <w:r w:rsidRPr="00CE23A7">
                              <w:rPr>
                                <w:rFonts w:ascii="Arial" w:hAnsi="Arial" w:cs="Arial"/>
                              </w:rPr>
                              <w:t>Schallschutz</w:t>
                            </w:r>
                            <w:r w:rsidR="00EE1044" w:rsidRPr="00CE23A7">
                              <w:rPr>
                                <w:rFonts w:ascii="Arial" w:hAnsi="Arial" w:cs="Arial"/>
                              </w:rPr>
                              <w:t>:</w:t>
                            </w:r>
                            <w:r w:rsidRPr="00CE23A7">
                              <w:rPr>
                                <w:rFonts w:ascii="Arial" w:hAnsi="Arial" w:cs="Arial"/>
                              </w:rPr>
                              <w:t xml:space="preserve"> Standard</w:t>
                            </w:r>
                            <w:r w:rsidR="00EE1044" w:rsidRPr="00CE23A7">
                              <w:rPr>
                                <w:rFonts w:ascii="Arial" w:hAnsi="Arial" w:cs="Arial"/>
                              </w:rPr>
                              <w:t xml:space="preserve"> </w:t>
                            </w:r>
                            <w:r w:rsidR="00A07487">
                              <w:rPr>
                                <w:rFonts w:ascii="Arial" w:hAnsi="Arial" w:cs="Arial"/>
                              </w:rPr>
                              <w:t>ohne erhöhte Anforderung</w:t>
                            </w:r>
                          </w:p>
                          <w:p w14:paraId="7AD8247A" w14:textId="77777777" w:rsidR="0017142F" w:rsidRPr="00CE23A7" w:rsidRDefault="0017142F" w:rsidP="007E0F1E">
                            <w:pPr>
                              <w:pStyle w:val="Listenabsatz"/>
                              <w:numPr>
                                <w:ilvl w:val="0"/>
                                <w:numId w:val="1"/>
                              </w:numPr>
                              <w:tabs>
                                <w:tab w:val="left" w:pos="680"/>
                                <w:tab w:val="left" w:pos="2694"/>
                                <w:tab w:val="left" w:pos="2722"/>
                                <w:tab w:val="left" w:pos="4962"/>
                                <w:tab w:val="left" w:pos="7513"/>
                              </w:tabs>
                              <w:rPr>
                                <w:rFonts w:ascii="Arial" w:hAnsi="Arial" w:cs="Arial"/>
                              </w:rPr>
                            </w:pPr>
                            <w:r w:rsidRPr="00CE23A7">
                              <w:rPr>
                                <w:rFonts w:ascii="Arial" w:hAnsi="Arial" w:cs="Arial"/>
                              </w:rPr>
                              <w:t xml:space="preserve">Verglasung einseitig oder beidseitig flächenbündig </w:t>
                            </w:r>
                            <w:r w:rsidR="007E0F1E" w:rsidRPr="00CE23A7">
                              <w:rPr>
                                <w:rFonts w:ascii="Arial" w:hAnsi="Arial" w:cs="Arial"/>
                              </w:rPr>
                              <w:tab/>
                              <w:t>(Aufzahlung)</w:t>
                            </w:r>
                          </w:p>
                          <w:p w14:paraId="50FC5627" w14:textId="77777777" w:rsidR="00D6340A" w:rsidRPr="00CE23A7" w:rsidRDefault="00D6340A" w:rsidP="007E0F1E">
                            <w:pPr>
                              <w:pStyle w:val="Listenabsatz"/>
                              <w:numPr>
                                <w:ilvl w:val="0"/>
                                <w:numId w:val="1"/>
                              </w:numPr>
                              <w:tabs>
                                <w:tab w:val="left" w:pos="680"/>
                                <w:tab w:val="left" w:pos="2694"/>
                                <w:tab w:val="left" w:pos="2722"/>
                                <w:tab w:val="left" w:pos="4962"/>
                                <w:tab w:val="left" w:pos="7513"/>
                              </w:tabs>
                              <w:rPr>
                                <w:rFonts w:ascii="Arial" w:hAnsi="Arial" w:cs="Arial"/>
                              </w:rPr>
                            </w:pPr>
                            <w:r w:rsidRPr="00CE23A7">
                              <w:rPr>
                                <w:rFonts w:ascii="Arial" w:hAnsi="Arial" w:cs="Arial"/>
                              </w:rPr>
                              <w:t xml:space="preserve">Fluchtwegtüre </w:t>
                            </w:r>
                            <w:r w:rsidR="00860BBD" w:rsidRPr="00CE23A7">
                              <w:rPr>
                                <w:rFonts w:ascii="Arial" w:hAnsi="Arial" w:cs="Arial"/>
                              </w:rPr>
                              <w:t xml:space="preserve">im Sinne </w:t>
                            </w:r>
                            <w:r w:rsidR="007E0F1E" w:rsidRPr="00CE23A7">
                              <w:rPr>
                                <w:rFonts w:ascii="Arial" w:hAnsi="Arial" w:cs="Arial"/>
                              </w:rPr>
                              <w:t>EN179 in das Torblatt integrierbar</w:t>
                            </w:r>
                            <w:r w:rsidRPr="00CE23A7">
                              <w:rPr>
                                <w:rFonts w:ascii="Arial" w:hAnsi="Arial" w:cs="Arial"/>
                              </w:rPr>
                              <w:tab/>
                            </w:r>
                            <w:r w:rsidR="007E0F1E" w:rsidRPr="00CE23A7">
                              <w:rPr>
                                <w:rFonts w:ascii="Arial" w:hAnsi="Arial" w:cs="Arial"/>
                              </w:rPr>
                              <w:t>(Aufzahlung)</w:t>
                            </w:r>
                          </w:p>
                          <w:p w14:paraId="7B81FD7E" w14:textId="77777777" w:rsidR="00860BBD" w:rsidRPr="00CE23A7" w:rsidRDefault="00860BBD" w:rsidP="00EE1044">
                            <w:pPr>
                              <w:pStyle w:val="Listenabsatz"/>
                              <w:tabs>
                                <w:tab w:val="left" w:pos="680"/>
                                <w:tab w:val="left" w:pos="2694"/>
                                <w:tab w:val="left" w:pos="2722"/>
                                <w:tab w:val="left" w:pos="4962"/>
                                <w:tab w:val="left" w:pos="6237"/>
                              </w:tabs>
                              <w:rPr>
                                <w:rFonts w:ascii="Arial" w:hAnsi="Arial" w:cs="Arial"/>
                              </w:rPr>
                            </w:pPr>
                          </w:p>
                          <w:p w14:paraId="44E6B71F" w14:textId="77777777" w:rsidR="00D6340A" w:rsidRPr="00CE23A7" w:rsidRDefault="00D6340A" w:rsidP="00D6340A">
                            <w:pPr>
                              <w:rPr>
                                <w:rFonts w:ascii="Arial" w:hAnsi="Arial" w:cs="Arial"/>
                                <w:b/>
                                <w:sz w:val="20"/>
                                <w:szCs w:val="20"/>
                              </w:rPr>
                            </w:pPr>
                            <w:r w:rsidRPr="00CE23A7">
                              <w:rPr>
                                <w:rFonts w:ascii="Arial" w:hAnsi="Arial" w:cs="Arial"/>
                                <w:b/>
                                <w:sz w:val="20"/>
                                <w:szCs w:val="20"/>
                              </w:rPr>
                              <w:t xml:space="preserve">Zugelassene Abmessungen </w:t>
                            </w:r>
                            <w:r w:rsidRPr="00CE23A7">
                              <w:rPr>
                                <w:rFonts w:ascii="Arial" w:hAnsi="Arial" w:cs="Arial"/>
                                <w:sz w:val="20"/>
                                <w:szCs w:val="20"/>
                              </w:rPr>
                              <w:t xml:space="preserve">(Stocklichte B x H) </w:t>
                            </w:r>
                          </w:p>
                          <w:p w14:paraId="620BECE9" w14:textId="77777777" w:rsidR="00D6340A" w:rsidRPr="00CE23A7" w:rsidRDefault="00D6340A" w:rsidP="00D6340A">
                            <w:pPr>
                              <w:pStyle w:val="Listenabsatz"/>
                              <w:numPr>
                                <w:ilvl w:val="0"/>
                                <w:numId w:val="2"/>
                              </w:numPr>
                              <w:tabs>
                                <w:tab w:val="left" w:pos="680"/>
                                <w:tab w:val="left" w:pos="2694"/>
                                <w:tab w:val="left" w:pos="2722"/>
                                <w:tab w:val="left" w:pos="4962"/>
                              </w:tabs>
                              <w:rPr>
                                <w:rFonts w:ascii="Arial" w:hAnsi="Arial" w:cs="Arial"/>
                              </w:rPr>
                            </w:pPr>
                            <w:r w:rsidRPr="00CE23A7">
                              <w:rPr>
                                <w:rFonts w:ascii="Arial" w:hAnsi="Arial" w:cs="Arial"/>
                              </w:rPr>
                              <w:t>SLB min.</w:t>
                            </w:r>
                            <w:r w:rsidR="00982C83" w:rsidRPr="00CE23A7">
                              <w:rPr>
                                <w:rFonts w:ascii="Arial" w:hAnsi="Arial" w:cs="Arial"/>
                              </w:rPr>
                              <w:t xml:space="preserve"> 800</w:t>
                            </w:r>
                            <w:r w:rsidR="00A96DFC" w:rsidRPr="00CE23A7">
                              <w:rPr>
                                <w:rFonts w:ascii="Arial" w:hAnsi="Arial" w:cs="Arial"/>
                              </w:rPr>
                              <w:t xml:space="preserve"> </w:t>
                            </w:r>
                            <w:r w:rsidR="00757D42" w:rsidRPr="00CE23A7">
                              <w:rPr>
                                <w:rFonts w:ascii="Arial" w:hAnsi="Arial" w:cs="Arial"/>
                              </w:rPr>
                              <w:t xml:space="preserve">mm </w:t>
                            </w:r>
                            <w:r w:rsidRPr="00CE23A7">
                              <w:rPr>
                                <w:rFonts w:ascii="Arial" w:hAnsi="Arial" w:cs="Arial"/>
                              </w:rPr>
                              <w:t xml:space="preserve">– max. </w:t>
                            </w:r>
                            <w:r w:rsidR="007E0F1E" w:rsidRPr="00CE23A7">
                              <w:rPr>
                                <w:rFonts w:ascii="Arial" w:hAnsi="Arial" w:cs="Arial"/>
                              </w:rPr>
                              <w:t>5.8</w:t>
                            </w:r>
                            <w:r w:rsidR="00A96DFC" w:rsidRPr="00CE23A7">
                              <w:rPr>
                                <w:rFonts w:ascii="Arial" w:hAnsi="Arial" w:cs="Arial"/>
                              </w:rPr>
                              <w:t>00</w:t>
                            </w:r>
                            <w:r w:rsidRPr="00CE23A7">
                              <w:rPr>
                                <w:rFonts w:ascii="Arial" w:hAnsi="Arial" w:cs="Arial"/>
                              </w:rPr>
                              <w:t xml:space="preserve"> mm</w:t>
                            </w:r>
                          </w:p>
                          <w:p w14:paraId="7E8C9FE0" w14:textId="77777777" w:rsidR="00D6340A" w:rsidRPr="00CE23A7" w:rsidRDefault="00D6340A" w:rsidP="00D6340A">
                            <w:pPr>
                              <w:pStyle w:val="Listenabsatz"/>
                              <w:numPr>
                                <w:ilvl w:val="0"/>
                                <w:numId w:val="2"/>
                              </w:numPr>
                              <w:tabs>
                                <w:tab w:val="left" w:pos="680"/>
                                <w:tab w:val="left" w:pos="2694"/>
                                <w:tab w:val="left" w:pos="2722"/>
                                <w:tab w:val="left" w:pos="4962"/>
                              </w:tabs>
                              <w:rPr>
                                <w:rFonts w:ascii="Arial" w:hAnsi="Arial" w:cs="Arial"/>
                              </w:rPr>
                            </w:pPr>
                            <w:r w:rsidRPr="00CE23A7">
                              <w:rPr>
                                <w:rFonts w:ascii="Arial" w:hAnsi="Arial" w:cs="Arial"/>
                              </w:rPr>
                              <w:t xml:space="preserve">SLH min. </w:t>
                            </w:r>
                            <w:r w:rsidR="00A96DFC" w:rsidRPr="00CE23A7">
                              <w:rPr>
                                <w:rFonts w:ascii="Arial" w:hAnsi="Arial" w:cs="Arial"/>
                              </w:rPr>
                              <w:t>2.000</w:t>
                            </w:r>
                            <w:r w:rsidRPr="00CE23A7">
                              <w:rPr>
                                <w:rFonts w:ascii="Arial" w:hAnsi="Arial" w:cs="Arial"/>
                              </w:rPr>
                              <w:t xml:space="preserve"> </w:t>
                            </w:r>
                            <w:r w:rsidR="00757D42" w:rsidRPr="00CE23A7">
                              <w:rPr>
                                <w:rFonts w:ascii="Arial" w:hAnsi="Arial" w:cs="Arial"/>
                              </w:rPr>
                              <w:t xml:space="preserve">mm </w:t>
                            </w:r>
                            <w:r w:rsidRPr="00CE23A7">
                              <w:rPr>
                                <w:rFonts w:ascii="Arial" w:hAnsi="Arial" w:cs="Arial"/>
                              </w:rPr>
                              <w:t xml:space="preserve">– max. </w:t>
                            </w:r>
                            <w:r w:rsidR="007E0F1E" w:rsidRPr="00CE23A7">
                              <w:rPr>
                                <w:rFonts w:ascii="Arial" w:hAnsi="Arial" w:cs="Arial"/>
                              </w:rPr>
                              <w:t>4</w:t>
                            </w:r>
                            <w:r w:rsidR="00A96DFC" w:rsidRPr="00CE23A7">
                              <w:rPr>
                                <w:rFonts w:ascii="Arial" w:hAnsi="Arial" w:cs="Arial"/>
                              </w:rPr>
                              <w:t>.</w:t>
                            </w:r>
                            <w:r w:rsidR="007E0F1E" w:rsidRPr="00CE23A7">
                              <w:rPr>
                                <w:rFonts w:ascii="Arial" w:hAnsi="Arial" w:cs="Arial"/>
                              </w:rPr>
                              <w:t>2</w:t>
                            </w:r>
                            <w:r w:rsidR="00A96DFC" w:rsidRPr="00CE23A7">
                              <w:rPr>
                                <w:rFonts w:ascii="Arial" w:hAnsi="Arial" w:cs="Arial"/>
                              </w:rPr>
                              <w:t>00</w:t>
                            </w:r>
                            <w:r w:rsidRPr="00CE23A7">
                              <w:rPr>
                                <w:rFonts w:ascii="Arial" w:hAnsi="Arial" w:cs="Arial"/>
                              </w:rPr>
                              <w:t xml:space="preserve"> mm</w:t>
                            </w:r>
                          </w:p>
                          <w:p w14:paraId="73DE5087" w14:textId="77777777" w:rsidR="007E0F1E" w:rsidRPr="00CE23A7" w:rsidRDefault="007E0F1E" w:rsidP="00D6340A">
                            <w:pPr>
                              <w:pStyle w:val="Listenabsatz"/>
                              <w:numPr>
                                <w:ilvl w:val="0"/>
                                <w:numId w:val="2"/>
                              </w:numPr>
                              <w:tabs>
                                <w:tab w:val="left" w:pos="680"/>
                                <w:tab w:val="left" w:pos="2694"/>
                                <w:tab w:val="left" w:pos="2722"/>
                                <w:tab w:val="left" w:pos="4962"/>
                              </w:tabs>
                              <w:rPr>
                                <w:rFonts w:ascii="Arial" w:hAnsi="Arial" w:cs="Arial"/>
                              </w:rPr>
                            </w:pPr>
                            <w:r w:rsidRPr="00CE23A7">
                              <w:rPr>
                                <w:rFonts w:ascii="Arial" w:hAnsi="Arial" w:cs="Arial"/>
                              </w:rPr>
                              <w:t>max. Fläche Torblatt 16,27m²</w:t>
                            </w:r>
                          </w:p>
                          <w:p w14:paraId="32C44A7F" w14:textId="77777777" w:rsidR="00D6340A" w:rsidRPr="00CE23A7" w:rsidRDefault="00D6340A" w:rsidP="00D6340A">
                            <w:pPr>
                              <w:pStyle w:val="Listenabsatz"/>
                              <w:tabs>
                                <w:tab w:val="left" w:pos="680"/>
                                <w:tab w:val="left" w:pos="2694"/>
                                <w:tab w:val="left" w:pos="2722"/>
                                <w:tab w:val="left" w:pos="7797"/>
                              </w:tabs>
                              <w:rPr>
                                <w:rFonts w:ascii="Arial" w:hAnsi="Arial" w:cs="Arial"/>
                              </w:rPr>
                            </w:pPr>
                          </w:p>
                          <w:p w14:paraId="2F6AC2EE" w14:textId="77777777" w:rsidR="00D6340A" w:rsidRPr="00CE23A7" w:rsidRDefault="00D6340A" w:rsidP="00D6340A">
                            <w:pPr>
                              <w:tabs>
                                <w:tab w:val="left" w:pos="680"/>
                                <w:tab w:val="left" w:pos="2694"/>
                                <w:tab w:val="left" w:pos="2722"/>
                                <w:tab w:val="left" w:pos="4962"/>
                              </w:tabs>
                              <w:rPr>
                                <w:rFonts w:ascii="Arial" w:hAnsi="Arial" w:cs="Arial"/>
                                <w:sz w:val="20"/>
                                <w:szCs w:val="20"/>
                              </w:rPr>
                            </w:pPr>
                            <w:r w:rsidRPr="00CE23A7">
                              <w:rPr>
                                <w:rFonts w:ascii="Arial" w:hAnsi="Arial" w:cs="Arial"/>
                                <w:b/>
                                <w:sz w:val="20"/>
                                <w:szCs w:val="20"/>
                              </w:rPr>
                              <w:t>Zugelassene Wandarten (</w:t>
                            </w:r>
                            <w:r w:rsidRPr="00CE23A7">
                              <w:rPr>
                                <w:rFonts w:ascii="Arial" w:hAnsi="Arial" w:cs="Arial"/>
                                <w:sz w:val="20"/>
                                <w:szCs w:val="20"/>
                              </w:rPr>
                              <w:t>entsprechend gültiger BauNorm)</w:t>
                            </w:r>
                          </w:p>
                          <w:p w14:paraId="2DC4E14E" w14:textId="77777777" w:rsidR="00D6340A" w:rsidRPr="00CE23A7" w:rsidRDefault="00A96DFC" w:rsidP="00562257">
                            <w:pPr>
                              <w:pStyle w:val="Listenabsatz"/>
                              <w:numPr>
                                <w:ilvl w:val="0"/>
                                <w:numId w:val="2"/>
                              </w:numPr>
                              <w:tabs>
                                <w:tab w:val="left" w:pos="680"/>
                                <w:tab w:val="left" w:pos="2694"/>
                                <w:tab w:val="left" w:pos="2722"/>
                                <w:tab w:val="left" w:pos="4962"/>
                              </w:tabs>
                              <w:rPr>
                                <w:rFonts w:ascii="Arial" w:hAnsi="Arial" w:cs="Arial"/>
                              </w:rPr>
                            </w:pPr>
                            <w:r w:rsidRPr="00CE23A7">
                              <w:rPr>
                                <w:rFonts w:ascii="Arial" w:hAnsi="Arial" w:cs="Arial"/>
                              </w:rPr>
                              <w:t>Massivbauwand (</w:t>
                            </w:r>
                            <w:r w:rsidR="00D6340A" w:rsidRPr="00CE23A7">
                              <w:rPr>
                                <w:rFonts w:ascii="Arial" w:hAnsi="Arial" w:cs="Arial"/>
                              </w:rPr>
                              <w:t>Beton</w:t>
                            </w:r>
                            <w:r w:rsidRPr="00CE23A7">
                              <w:rPr>
                                <w:rFonts w:ascii="Arial" w:hAnsi="Arial" w:cs="Arial"/>
                              </w:rPr>
                              <w:t xml:space="preserve">, </w:t>
                            </w:r>
                            <w:r w:rsidR="00D6340A" w:rsidRPr="00CE23A7">
                              <w:rPr>
                                <w:rFonts w:ascii="Arial" w:hAnsi="Arial" w:cs="Arial"/>
                              </w:rPr>
                              <w:t>Mauerwerk z.B. Ziegel)</w:t>
                            </w:r>
                            <w:r w:rsidRPr="00CE23A7">
                              <w:rPr>
                                <w:rFonts w:ascii="Arial" w:hAnsi="Arial" w:cs="Arial"/>
                              </w:rPr>
                              <w:t>. Mindestdicke 150</w:t>
                            </w:r>
                            <w:r w:rsidR="00757D42" w:rsidRPr="00CE23A7">
                              <w:rPr>
                                <w:rFonts w:ascii="Arial" w:hAnsi="Arial" w:cs="Arial"/>
                              </w:rPr>
                              <w:t xml:space="preserve"> </w:t>
                            </w:r>
                            <w:r w:rsidRPr="00CE23A7">
                              <w:rPr>
                                <w:rFonts w:ascii="Arial" w:hAnsi="Arial" w:cs="Arial"/>
                              </w:rPr>
                              <w:t>mm</w:t>
                            </w:r>
                          </w:p>
                          <w:p w14:paraId="750433B1" w14:textId="77777777" w:rsidR="00D6340A" w:rsidRPr="00CE23A7" w:rsidRDefault="00D6340A" w:rsidP="00D6340A">
                            <w:pPr>
                              <w:pStyle w:val="Listenabsatz"/>
                              <w:numPr>
                                <w:ilvl w:val="0"/>
                                <w:numId w:val="2"/>
                              </w:numPr>
                              <w:tabs>
                                <w:tab w:val="left" w:pos="680"/>
                                <w:tab w:val="left" w:pos="2694"/>
                                <w:tab w:val="left" w:pos="2722"/>
                                <w:tab w:val="left" w:pos="4962"/>
                              </w:tabs>
                              <w:rPr>
                                <w:rFonts w:ascii="Arial" w:hAnsi="Arial" w:cs="Arial"/>
                              </w:rPr>
                            </w:pPr>
                            <w:r w:rsidRPr="00CE23A7">
                              <w:rPr>
                                <w:rFonts w:ascii="Arial" w:hAnsi="Arial" w:cs="Arial"/>
                              </w:rPr>
                              <w:t>Porenbetonwände (z.B. Ytong)</w:t>
                            </w:r>
                            <w:r w:rsidR="00A96DFC" w:rsidRPr="00CE23A7">
                              <w:rPr>
                                <w:rFonts w:ascii="Arial" w:hAnsi="Arial" w:cs="Arial"/>
                              </w:rPr>
                              <w:t>. Mindestdicke 150</w:t>
                            </w:r>
                            <w:r w:rsidR="00757D42" w:rsidRPr="00CE23A7">
                              <w:rPr>
                                <w:rFonts w:ascii="Arial" w:hAnsi="Arial" w:cs="Arial"/>
                              </w:rPr>
                              <w:t xml:space="preserve"> </w:t>
                            </w:r>
                            <w:r w:rsidR="00A96DFC" w:rsidRPr="00CE23A7">
                              <w:rPr>
                                <w:rFonts w:ascii="Arial" w:hAnsi="Arial" w:cs="Arial"/>
                              </w:rPr>
                              <w:t>mm</w:t>
                            </w:r>
                          </w:p>
                          <w:p w14:paraId="3D3FFCA5" w14:textId="77777777" w:rsidR="00D6340A" w:rsidRPr="00CE23A7" w:rsidRDefault="00D6340A" w:rsidP="00D6340A">
                            <w:pPr>
                              <w:pStyle w:val="Listenabsatz"/>
                              <w:numPr>
                                <w:ilvl w:val="0"/>
                                <w:numId w:val="2"/>
                              </w:numPr>
                              <w:tabs>
                                <w:tab w:val="left" w:pos="680"/>
                                <w:tab w:val="left" w:pos="2694"/>
                                <w:tab w:val="left" w:pos="2722"/>
                                <w:tab w:val="left" w:pos="4962"/>
                              </w:tabs>
                              <w:rPr>
                                <w:rFonts w:ascii="Arial" w:hAnsi="Arial" w:cs="Arial"/>
                              </w:rPr>
                            </w:pPr>
                            <w:r w:rsidRPr="00CE23A7">
                              <w:rPr>
                                <w:rFonts w:ascii="Arial" w:hAnsi="Arial" w:cs="Arial"/>
                              </w:rPr>
                              <w:t>Leichtbauwände (z.B</w:t>
                            </w:r>
                            <w:r w:rsidR="000220AD" w:rsidRPr="00CE23A7">
                              <w:rPr>
                                <w:rFonts w:ascii="Arial" w:hAnsi="Arial" w:cs="Arial"/>
                              </w:rPr>
                              <w:t xml:space="preserve">. Gipskartonständerwand) </w:t>
                            </w:r>
                            <w:r w:rsidR="00A96DFC" w:rsidRPr="00CE23A7">
                              <w:rPr>
                                <w:rFonts w:ascii="Arial" w:hAnsi="Arial" w:cs="Arial"/>
                              </w:rPr>
                              <w:t>Mindestdicke 100</w:t>
                            </w:r>
                            <w:r w:rsidR="00757D42" w:rsidRPr="00CE23A7">
                              <w:rPr>
                                <w:rFonts w:ascii="Arial" w:hAnsi="Arial" w:cs="Arial"/>
                              </w:rPr>
                              <w:t xml:space="preserve"> </w:t>
                            </w:r>
                            <w:r w:rsidR="00A96DFC" w:rsidRPr="00CE23A7">
                              <w:rPr>
                                <w:rFonts w:ascii="Arial" w:hAnsi="Arial" w:cs="Arial"/>
                              </w:rPr>
                              <w:t>mm</w:t>
                            </w:r>
                          </w:p>
                          <w:p w14:paraId="5ACC1CC8" w14:textId="77777777" w:rsidR="00D6340A" w:rsidRPr="00CE23A7" w:rsidRDefault="00D6340A" w:rsidP="00DA69C3">
                            <w:pPr>
                              <w:pStyle w:val="Listenabsatz"/>
                              <w:numPr>
                                <w:ilvl w:val="0"/>
                                <w:numId w:val="2"/>
                              </w:numPr>
                              <w:tabs>
                                <w:tab w:val="left" w:pos="680"/>
                                <w:tab w:val="left" w:pos="2694"/>
                                <w:tab w:val="left" w:pos="2722"/>
                                <w:tab w:val="left" w:pos="4962"/>
                              </w:tabs>
                              <w:rPr>
                                <w:rFonts w:ascii="Arial" w:hAnsi="Arial" w:cs="Arial"/>
                              </w:rPr>
                            </w:pPr>
                            <w:r w:rsidRPr="00CE23A7">
                              <w:rPr>
                                <w:rFonts w:ascii="Arial" w:hAnsi="Arial" w:cs="Arial"/>
                              </w:rPr>
                              <w:t>beplankte Stahl-</w:t>
                            </w:r>
                            <w:r w:rsidR="00A96DFC" w:rsidRPr="00CE23A7">
                              <w:rPr>
                                <w:rFonts w:ascii="Arial" w:hAnsi="Arial" w:cs="Arial"/>
                              </w:rPr>
                              <w:t xml:space="preserve"> oder Holzkonstruktion, mindestens R60. </w:t>
                            </w:r>
                          </w:p>
                        </w:txbxContent>
                      </wps:txbx>
                      <wps:bodyPr rot="0" vert="horz" wrap="square" lIns="91440" tIns="45720" rIns="91440" bIns="45720" anchor="t" anchorCtr="0">
                        <a:spAutoFit/>
                      </wps:bodyPr>
                    </wps:wsp>
                  </a:graphicData>
                </a:graphic>
              </wp:anchor>
            </w:drawing>
          </mc:Choice>
          <mc:Fallback>
            <w:pict>
              <v:shapetype w14:anchorId="234FD484" id="_x0000_t202" coordsize="21600,21600" o:spt="202" path="m,l,21600r21600,l21600,xe">
                <v:stroke joinstyle="miter"/>
                <v:path gradientshapeok="t" o:connecttype="rect"/>
              </v:shapetype>
              <v:shape id="Textfeld 217" o:spid="_x0000_s1026" type="#_x0000_t202" style="position:absolute;margin-left:.2pt;margin-top:20.45pt;width:505.2pt;height:240.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">
                <v:textbox style="mso-fit-shape-to-text:t">
                  <w:txbxContent>
                    <w:p w14:paraId="7D01F95F" w14:textId="77777777" w:rsidR="00974F69" w:rsidRPr="00CE23A7" w:rsidRDefault="00974F69" w:rsidP="00974F69">
                      <w:pPr>
                        <w:tabs>
                          <w:tab w:val="left" w:pos="680"/>
                          <w:tab w:val="left" w:pos="2694"/>
                          <w:tab w:val="left" w:pos="2722"/>
                          <w:tab w:val="left" w:pos="7513"/>
                        </w:tabs>
                        <w:rPr>
                          <w:rFonts w:ascii="Arial" w:hAnsi="Arial" w:cs="Arial"/>
                          <w:b/>
                          <w:sz w:val="20"/>
                          <w:szCs w:val="20"/>
                        </w:rPr>
                      </w:pPr>
                      <w:r w:rsidRPr="00CE23A7">
                        <w:rPr>
                          <w:rFonts w:ascii="Arial" w:hAnsi="Arial" w:cs="Arial"/>
                          <w:b/>
                          <w:sz w:val="20"/>
                          <w:szCs w:val="20"/>
                        </w:rPr>
                        <w:t xml:space="preserve">Kurzinfo </w:t>
                      </w:r>
                    </w:p>
                    <w:p w14:paraId="4FC8B3A9" w14:textId="77777777" w:rsidR="00860BBD" w:rsidRPr="00CE23A7" w:rsidRDefault="00860BBD" w:rsidP="00974F69">
                      <w:pPr>
                        <w:pStyle w:val="Listenabsatz"/>
                        <w:numPr>
                          <w:ilvl w:val="0"/>
                          <w:numId w:val="1"/>
                        </w:numPr>
                        <w:tabs>
                          <w:tab w:val="left" w:pos="680"/>
                          <w:tab w:val="left" w:pos="2694"/>
                          <w:tab w:val="left" w:pos="2722"/>
                          <w:tab w:val="left" w:pos="7513"/>
                        </w:tabs>
                        <w:rPr>
                          <w:rFonts w:ascii="Arial" w:hAnsi="Arial" w:cs="Arial"/>
                        </w:rPr>
                      </w:pPr>
                      <w:r w:rsidRPr="00CE23A7">
                        <w:rPr>
                          <w:rFonts w:ascii="Arial" w:hAnsi="Arial" w:cs="Arial"/>
                        </w:rPr>
                        <w:t xml:space="preserve">isolierte </w:t>
                      </w:r>
                      <w:r w:rsidR="007E0F1E" w:rsidRPr="00CE23A7">
                        <w:rPr>
                          <w:rFonts w:ascii="Arial" w:hAnsi="Arial" w:cs="Arial"/>
                        </w:rPr>
                        <w:t>Stahl</w:t>
                      </w:r>
                      <w:r w:rsidRPr="00CE23A7">
                        <w:rPr>
                          <w:rFonts w:ascii="Arial" w:hAnsi="Arial" w:cs="Arial"/>
                        </w:rPr>
                        <w:t xml:space="preserve">-Schiebetüre mit Automatischem Schiebetürantrieb </w:t>
                      </w:r>
                      <w:r w:rsidR="00974F69" w:rsidRPr="00CE23A7">
                        <w:rPr>
                          <w:rFonts w:ascii="Arial" w:hAnsi="Arial" w:cs="Arial"/>
                        </w:rPr>
                        <w:tab/>
                      </w:r>
                      <w:r w:rsidRPr="00CE23A7">
                        <w:rPr>
                          <w:rFonts w:ascii="Arial" w:hAnsi="Arial" w:cs="Arial"/>
                        </w:rPr>
                        <w:t>(viele Hersteller)</w:t>
                      </w:r>
                    </w:p>
                    <w:p w14:paraId="61A147DD" w14:textId="77777777" w:rsidR="007E0F1E" w:rsidRPr="00CE23A7" w:rsidRDefault="007E0F1E" w:rsidP="007E0F1E">
                      <w:pPr>
                        <w:pStyle w:val="Listenabsatz"/>
                        <w:numPr>
                          <w:ilvl w:val="0"/>
                          <w:numId w:val="1"/>
                        </w:numPr>
                        <w:tabs>
                          <w:tab w:val="left" w:pos="680"/>
                          <w:tab w:val="left" w:pos="2694"/>
                          <w:tab w:val="left" w:pos="2722"/>
                          <w:tab w:val="left" w:pos="6663"/>
                        </w:tabs>
                        <w:rPr>
                          <w:rFonts w:ascii="Arial" w:hAnsi="Arial" w:cs="Arial"/>
                        </w:rPr>
                      </w:pPr>
                      <w:r w:rsidRPr="00CE23A7">
                        <w:rPr>
                          <w:rFonts w:ascii="Arial" w:hAnsi="Arial" w:cs="Arial"/>
                        </w:rPr>
                        <w:t>Stahltüre mit Isolierkörper, verzinkt oder pulverbeschichtet RAL nach Wahl</w:t>
                      </w:r>
                    </w:p>
                    <w:p w14:paraId="034ED197" w14:textId="77777777" w:rsidR="007E0F1E" w:rsidRPr="00CE23A7" w:rsidRDefault="00905F2D" w:rsidP="007E0F1E">
                      <w:pPr>
                        <w:pStyle w:val="Listenabsatz"/>
                        <w:numPr>
                          <w:ilvl w:val="0"/>
                          <w:numId w:val="1"/>
                        </w:numPr>
                        <w:tabs>
                          <w:tab w:val="left" w:pos="680"/>
                          <w:tab w:val="left" w:pos="2694"/>
                          <w:tab w:val="left" w:pos="2722"/>
                          <w:tab w:val="left" w:pos="6663"/>
                        </w:tabs>
                        <w:rPr>
                          <w:rFonts w:ascii="Arial" w:hAnsi="Arial" w:cs="Arial"/>
                        </w:rPr>
                      </w:pPr>
                      <w:r w:rsidRPr="00CE23A7">
                        <w:rPr>
                          <w:rFonts w:ascii="Arial" w:hAnsi="Arial" w:cs="Arial"/>
                        </w:rPr>
                        <w:t>2</w:t>
                      </w:r>
                      <w:r w:rsidR="007E0F1E" w:rsidRPr="00CE23A7">
                        <w:rPr>
                          <w:rFonts w:ascii="Arial" w:hAnsi="Arial" w:cs="Arial"/>
                        </w:rPr>
                        <w:t>-flügelig (</w:t>
                      </w:r>
                      <w:r w:rsidRPr="00CE23A7">
                        <w:rPr>
                          <w:rFonts w:ascii="Arial" w:hAnsi="Arial" w:cs="Arial"/>
                        </w:rPr>
                        <w:t>zentral</w:t>
                      </w:r>
                      <w:r w:rsidR="007E0F1E" w:rsidRPr="00CE23A7">
                        <w:rPr>
                          <w:rFonts w:ascii="Arial" w:hAnsi="Arial" w:cs="Arial"/>
                        </w:rPr>
                        <w:t xml:space="preserve"> öffnend)</w:t>
                      </w:r>
                    </w:p>
                    <w:p w14:paraId="01CB3B57" w14:textId="77777777" w:rsidR="00D6340A" w:rsidRPr="00CE23A7" w:rsidRDefault="00D6340A" w:rsidP="00D6340A">
                      <w:pPr>
                        <w:pStyle w:val="Listenabsatz"/>
                        <w:numPr>
                          <w:ilvl w:val="0"/>
                          <w:numId w:val="1"/>
                        </w:numPr>
                        <w:tabs>
                          <w:tab w:val="left" w:pos="680"/>
                          <w:tab w:val="left" w:pos="2694"/>
                          <w:tab w:val="left" w:pos="2722"/>
                          <w:tab w:val="left" w:pos="6663"/>
                        </w:tabs>
                        <w:rPr>
                          <w:rFonts w:ascii="Arial" w:hAnsi="Arial" w:cs="Arial"/>
                        </w:rPr>
                      </w:pPr>
                      <w:r w:rsidRPr="00CE23A7">
                        <w:rPr>
                          <w:rFonts w:ascii="Arial" w:hAnsi="Arial" w:cs="Arial"/>
                        </w:rPr>
                        <w:t>für den Innen- und Außeneinsatz</w:t>
                      </w:r>
                      <w:r w:rsidR="00860BBD" w:rsidRPr="00CE23A7">
                        <w:rPr>
                          <w:rFonts w:ascii="Arial" w:hAnsi="Arial" w:cs="Arial"/>
                        </w:rPr>
                        <w:t xml:space="preserve"> (CE-geprüft)</w:t>
                      </w:r>
                    </w:p>
                    <w:p w14:paraId="6CB035E6" w14:textId="77777777" w:rsidR="007F2626" w:rsidRPr="00CE23A7" w:rsidRDefault="007F2626" w:rsidP="007F2626">
                      <w:pPr>
                        <w:pStyle w:val="Listenabsatz"/>
                        <w:numPr>
                          <w:ilvl w:val="0"/>
                          <w:numId w:val="1"/>
                        </w:numPr>
                        <w:tabs>
                          <w:tab w:val="left" w:pos="680"/>
                          <w:tab w:val="left" w:pos="2694"/>
                          <w:tab w:val="left" w:pos="2722"/>
                          <w:tab w:val="left" w:pos="4962"/>
                        </w:tabs>
                        <w:rPr>
                          <w:rFonts w:ascii="Arial" w:hAnsi="Arial" w:cs="Arial"/>
                        </w:rPr>
                      </w:pPr>
                      <w:r w:rsidRPr="00CE23A7">
                        <w:rPr>
                          <w:rFonts w:ascii="Arial" w:hAnsi="Arial" w:cs="Arial"/>
                        </w:rPr>
                        <w:t>Feuerschutz</w:t>
                      </w:r>
                      <w:r w:rsidR="00586463">
                        <w:rPr>
                          <w:rFonts w:ascii="Arial" w:hAnsi="Arial" w:cs="Arial"/>
                        </w:rPr>
                        <w:t xml:space="preserve"> EN13501-2</w:t>
                      </w:r>
                      <w:r w:rsidR="00EE1044" w:rsidRPr="00CE23A7">
                        <w:rPr>
                          <w:rFonts w:ascii="Arial" w:hAnsi="Arial" w:cs="Arial"/>
                        </w:rPr>
                        <w:t>:</w:t>
                      </w:r>
                      <w:r w:rsidRPr="00CE23A7">
                        <w:rPr>
                          <w:rFonts w:ascii="Arial" w:hAnsi="Arial" w:cs="Arial"/>
                        </w:rPr>
                        <w:t xml:space="preserve"> E0, nur Raumabschluss</w:t>
                      </w:r>
                    </w:p>
                    <w:p w14:paraId="3F10995C" w14:textId="77777777" w:rsidR="007E0F1E" w:rsidRPr="00CE23A7" w:rsidRDefault="007E0F1E" w:rsidP="007E0F1E">
                      <w:pPr>
                        <w:pStyle w:val="Listenabsatz"/>
                        <w:numPr>
                          <w:ilvl w:val="0"/>
                          <w:numId w:val="1"/>
                        </w:numPr>
                        <w:tabs>
                          <w:tab w:val="left" w:pos="680"/>
                          <w:tab w:val="left" w:pos="2694"/>
                          <w:tab w:val="left" w:pos="2722"/>
                          <w:tab w:val="left" w:pos="4962"/>
                        </w:tabs>
                        <w:rPr>
                          <w:rFonts w:ascii="Arial" w:hAnsi="Arial" w:cs="Arial"/>
                        </w:rPr>
                      </w:pPr>
                      <w:r w:rsidRPr="00CE23A7">
                        <w:rPr>
                          <w:rFonts w:ascii="Arial" w:hAnsi="Arial" w:cs="Arial"/>
                        </w:rPr>
                        <w:t>Schallschutz</w:t>
                      </w:r>
                      <w:r w:rsidR="00EE1044" w:rsidRPr="00CE23A7">
                        <w:rPr>
                          <w:rFonts w:ascii="Arial" w:hAnsi="Arial" w:cs="Arial"/>
                        </w:rPr>
                        <w:t>:</w:t>
                      </w:r>
                      <w:r w:rsidRPr="00CE23A7">
                        <w:rPr>
                          <w:rFonts w:ascii="Arial" w:hAnsi="Arial" w:cs="Arial"/>
                        </w:rPr>
                        <w:t xml:space="preserve"> Standard</w:t>
                      </w:r>
                      <w:r w:rsidR="00EE1044" w:rsidRPr="00CE23A7">
                        <w:rPr>
                          <w:rFonts w:ascii="Arial" w:hAnsi="Arial" w:cs="Arial"/>
                        </w:rPr>
                        <w:t xml:space="preserve"> </w:t>
                      </w:r>
                      <w:r w:rsidR="00A07487">
                        <w:rPr>
                          <w:rFonts w:ascii="Arial" w:hAnsi="Arial" w:cs="Arial"/>
                        </w:rPr>
                        <w:t>ohne erhöhte Anforderung</w:t>
                      </w:r>
                    </w:p>
                    <w:p w14:paraId="7AD8247A" w14:textId="77777777" w:rsidR="0017142F" w:rsidRPr="00CE23A7" w:rsidRDefault="0017142F" w:rsidP="007E0F1E">
                      <w:pPr>
                        <w:pStyle w:val="Listenabsatz"/>
                        <w:numPr>
                          <w:ilvl w:val="0"/>
                          <w:numId w:val="1"/>
                        </w:numPr>
                        <w:tabs>
                          <w:tab w:val="left" w:pos="680"/>
                          <w:tab w:val="left" w:pos="2694"/>
                          <w:tab w:val="left" w:pos="2722"/>
                          <w:tab w:val="left" w:pos="4962"/>
                          <w:tab w:val="left" w:pos="7513"/>
                        </w:tabs>
                        <w:rPr>
                          <w:rFonts w:ascii="Arial" w:hAnsi="Arial" w:cs="Arial"/>
                        </w:rPr>
                      </w:pPr>
                      <w:r w:rsidRPr="00CE23A7">
                        <w:rPr>
                          <w:rFonts w:ascii="Arial" w:hAnsi="Arial" w:cs="Arial"/>
                        </w:rPr>
                        <w:t xml:space="preserve">Verglasung einseitig oder beidseitig flächenbündig </w:t>
                      </w:r>
                      <w:r w:rsidR="007E0F1E" w:rsidRPr="00CE23A7">
                        <w:rPr>
                          <w:rFonts w:ascii="Arial" w:hAnsi="Arial" w:cs="Arial"/>
                        </w:rPr>
                        <w:tab/>
                        <w:t>(Aufzahlung)</w:t>
                      </w:r>
                    </w:p>
                    <w:p w14:paraId="50FC5627" w14:textId="77777777" w:rsidR="00D6340A" w:rsidRPr="00CE23A7" w:rsidRDefault="00D6340A" w:rsidP="007E0F1E">
                      <w:pPr>
                        <w:pStyle w:val="Listenabsatz"/>
                        <w:numPr>
                          <w:ilvl w:val="0"/>
                          <w:numId w:val="1"/>
                        </w:numPr>
                        <w:tabs>
                          <w:tab w:val="left" w:pos="680"/>
                          <w:tab w:val="left" w:pos="2694"/>
                          <w:tab w:val="left" w:pos="2722"/>
                          <w:tab w:val="left" w:pos="4962"/>
                          <w:tab w:val="left" w:pos="7513"/>
                        </w:tabs>
                        <w:rPr>
                          <w:rFonts w:ascii="Arial" w:hAnsi="Arial" w:cs="Arial"/>
                        </w:rPr>
                      </w:pPr>
                      <w:r w:rsidRPr="00CE23A7">
                        <w:rPr>
                          <w:rFonts w:ascii="Arial" w:hAnsi="Arial" w:cs="Arial"/>
                        </w:rPr>
                        <w:t xml:space="preserve">Fluchtwegtüre </w:t>
                      </w:r>
                      <w:r w:rsidR="00860BBD" w:rsidRPr="00CE23A7">
                        <w:rPr>
                          <w:rFonts w:ascii="Arial" w:hAnsi="Arial" w:cs="Arial"/>
                        </w:rPr>
                        <w:t xml:space="preserve">im Sinne </w:t>
                      </w:r>
                      <w:r w:rsidR="007E0F1E" w:rsidRPr="00CE23A7">
                        <w:rPr>
                          <w:rFonts w:ascii="Arial" w:hAnsi="Arial" w:cs="Arial"/>
                        </w:rPr>
                        <w:t>EN179 in das Torblatt integrierbar</w:t>
                      </w:r>
                      <w:r w:rsidRPr="00CE23A7">
                        <w:rPr>
                          <w:rFonts w:ascii="Arial" w:hAnsi="Arial" w:cs="Arial"/>
                        </w:rPr>
                        <w:tab/>
                      </w:r>
                      <w:r w:rsidR="007E0F1E" w:rsidRPr="00CE23A7">
                        <w:rPr>
                          <w:rFonts w:ascii="Arial" w:hAnsi="Arial" w:cs="Arial"/>
                        </w:rPr>
                        <w:t>(Aufzahlung)</w:t>
                      </w:r>
                    </w:p>
                    <w:p w14:paraId="7B81FD7E" w14:textId="77777777" w:rsidR="00860BBD" w:rsidRPr="00CE23A7" w:rsidRDefault="00860BBD" w:rsidP="00EE1044">
                      <w:pPr>
                        <w:pStyle w:val="Listenabsatz"/>
                        <w:tabs>
                          <w:tab w:val="left" w:pos="680"/>
                          <w:tab w:val="left" w:pos="2694"/>
                          <w:tab w:val="left" w:pos="2722"/>
                          <w:tab w:val="left" w:pos="4962"/>
                          <w:tab w:val="left" w:pos="6237"/>
                        </w:tabs>
                        <w:rPr>
                          <w:rFonts w:ascii="Arial" w:hAnsi="Arial" w:cs="Arial"/>
                        </w:rPr>
                      </w:pPr>
                    </w:p>
                    <w:p w14:paraId="44E6B71F" w14:textId="77777777" w:rsidR="00D6340A" w:rsidRPr="00CE23A7" w:rsidRDefault="00D6340A" w:rsidP="00D6340A">
                      <w:pPr>
                        <w:rPr>
                          <w:rFonts w:ascii="Arial" w:hAnsi="Arial" w:cs="Arial"/>
                          <w:b/>
                          <w:sz w:val="20"/>
                          <w:szCs w:val="20"/>
                        </w:rPr>
                      </w:pPr>
                      <w:r w:rsidRPr="00CE23A7">
                        <w:rPr>
                          <w:rFonts w:ascii="Arial" w:hAnsi="Arial" w:cs="Arial"/>
                          <w:b/>
                          <w:sz w:val="20"/>
                          <w:szCs w:val="20"/>
                        </w:rPr>
                        <w:t xml:space="preserve">Zugelassene Abmessungen </w:t>
                      </w:r>
                      <w:r w:rsidRPr="00CE23A7">
                        <w:rPr>
                          <w:rFonts w:ascii="Arial" w:hAnsi="Arial" w:cs="Arial"/>
                          <w:sz w:val="20"/>
                          <w:szCs w:val="20"/>
                        </w:rPr>
                        <w:t xml:space="preserve">(Stocklichte B x H) </w:t>
                      </w:r>
                    </w:p>
                    <w:p w14:paraId="620BECE9" w14:textId="77777777" w:rsidR="00D6340A" w:rsidRPr="00CE23A7" w:rsidRDefault="00D6340A" w:rsidP="00D6340A">
                      <w:pPr>
                        <w:pStyle w:val="Listenabsatz"/>
                        <w:numPr>
                          <w:ilvl w:val="0"/>
                          <w:numId w:val="2"/>
                        </w:numPr>
                        <w:tabs>
                          <w:tab w:val="left" w:pos="680"/>
                          <w:tab w:val="left" w:pos="2694"/>
                          <w:tab w:val="left" w:pos="2722"/>
                          <w:tab w:val="left" w:pos="4962"/>
                        </w:tabs>
                        <w:rPr>
                          <w:rFonts w:ascii="Arial" w:hAnsi="Arial" w:cs="Arial"/>
                        </w:rPr>
                      </w:pPr>
                      <w:r w:rsidRPr="00CE23A7">
                        <w:rPr>
                          <w:rFonts w:ascii="Arial" w:hAnsi="Arial" w:cs="Arial"/>
                        </w:rPr>
                        <w:t>SLB min.</w:t>
                      </w:r>
                      <w:r w:rsidR="00982C83" w:rsidRPr="00CE23A7">
                        <w:rPr>
                          <w:rFonts w:ascii="Arial" w:hAnsi="Arial" w:cs="Arial"/>
                        </w:rPr>
                        <w:t xml:space="preserve"> 800</w:t>
                      </w:r>
                      <w:r w:rsidR="00A96DFC" w:rsidRPr="00CE23A7">
                        <w:rPr>
                          <w:rFonts w:ascii="Arial" w:hAnsi="Arial" w:cs="Arial"/>
                        </w:rPr>
                        <w:t xml:space="preserve"> </w:t>
                      </w:r>
                      <w:r w:rsidR="00757D42" w:rsidRPr="00CE23A7">
                        <w:rPr>
                          <w:rFonts w:ascii="Arial" w:hAnsi="Arial" w:cs="Arial"/>
                        </w:rPr>
                        <w:t xml:space="preserve">mm </w:t>
                      </w:r>
                      <w:r w:rsidRPr="00CE23A7">
                        <w:rPr>
                          <w:rFonts w:ascii="Arial" w:hAnsi="Arial" w:cs="Arial"/>
                        </w:rPr>
                        <w:t xml:space="preserve">– max. </w:t>
                      </w:r>
                      <w:r w:rsidR="007E0F1E" w:rsidRPr="00CE23A7">
                        <w:rPr>
                          <w:rFonts w:ascii="Arial" w:hAnsi="Arial" w:cs="Arial"/>
                        </w:rPr>
                        <w:t>5.8</w:t>
                      </w:r>
                      <w:r w:rsidR="00A96DFC" w:rsidRPr="00CE23A7">
                        <w:rPr>
                          <w:rFonts w:ascii="Arial" w:hAnsi="Arial" w:cs="Arial"/>
                        </w:rPr>
                        <w:t>00</w:t>
                      </w:r>
                      <w:r w:rsidRPr="00CE23A7">
                        <w:rPr>
                          <w:rFonts w:ascii="Arial" w:hAnsi="Arial" w:cs="Arial"/>
                        </w:rPr>
                        <w:t xml:space="preserve"> mm</w:t>
                      </w:r>
                    </w:p>
                    <w:p w14:paraId="7E8C9FE0" w14:textId="77777777" w:rsidR="00D6340A" w:rsidRPr="00CE23A7" w:rsidRDefault="00D6340A" w:rsidP="00D6340A">
                      <w:pPr>
                        <w:pStyle w:val="Listenabsatz"/>
                        <w:numPr>
                          <w:ilvl w:val="0"/>
                          <w:numId w:val="2"/>
                        </w:numPr>
                        <w:tabs>
                          <w:tab w:val="left" w:pos="680"/>
                          <w:tab w:val="left" w:pos="2694"/>
                          <w:tab w:val="left" w:pos="2722"/>
                          <w:tab w:val="left" w:pos="4962"/>
                        </w:tabs>
                        <w:rPr>
                          <w:rFonts w:ascii="Arial" w:hAnsi="Arial" w:cs="Arial"/>
                        </w:rPr>
                      </w:pPr>
                      <w:r w:rsidRPr="00CE23A7">
                        <w:rPr>
                          <w:rFonts w:ascii="Arial" w:hAnsi="Arial" w:cs="Arial"/>
                        </w:rPr>
                        <w:t xml:space="preserve">SLH min. </w:t>
                      </w:r>
                      <w:r w:rsidR="00A96DFC" w:rsidRPr="00CE23A7">
                        <w:rPr>
                          <w:rFonts w:ascii="Arial" w:hAnsi="Arial" w:cs="Arial"/>
                        </w:rPr>
                        <w:t>2.000</w:t>
                      </w:r>
                      <w:r w:rsidRPr="00CE23A7">
                        <w:rPr>
                          <w:rFonts w:ascii="Arial" w:hAnsi="Arial" w:cs="Arial"/>
                        </w:rPr>
                        <w:t xml:space="preserve"> </w:t>
                      </w:r>
                      <w:r w:rsidR="00757D42" w:rsidRPr="00CE23A7">
                        <w:rPr>
                          <w:rFonts w:ascii="Arial" w:hAnsi="Arial" w:cs="Arial"/>
                        </w:rPr>
                        <w:t xml:space="preserve">mm </w:t>
                      </w:r>
                      <w:r w:rsidRPr="00CE23A7">
                        <w:rPr>
                          <w:rFonts w:ascii="Arial" w:hAnsi="Arial" w:cs="Arial"/>
                        </w:rPr>
                        <w:t xml:space="preserve">– max. </w:t>
                      </w:r>
                      <w:r w:rsidR="007E0F1E" w:rsidRPr="00CE23A7">
                        <w:rPr>
                          <w:rFonts w:ascii="Arial" w:hAnsi="Arial" w:cs="Arial"/>
                        </w:rPr>
                        <w:t>4</w:t>
                      </w:r>
                      <w:r w:rsidR="00A96DFC" w:rsidRPr="00CE23A7">
                        <w:rPr>
                          <w:rFonts w:ascii="Arial" w:hAnsi="Arial" w:cs="Arial"/>
                        </w:rPr>
                        <w:t>.</w:t>
                      </w:r>
                      <w:r w:rsidR="007E0F1E" w:rsidRPr="00CE23A7">
                        <w:rPr>
                          <w:rFonts w:ascii="Arial" w:hAnsi="Arial" w:cs="Arial"/>
                        </w:rPr>
                        <w:t>2</w:t>
                      </w:r>
                      <w:r w:rsidR="00A96DFC" w:rsidRPr="00CE23A7">
                        <w:rPr>
                          <w:rFonts w:ascii="Arial" w:hAnsi="Arial" w:cs="Arial"/>
                        </w:rPr>
                        <w:t>00</w:t>
                      </w:r>
                      <w:r w:rsidRPr="00CE23A7">
                        <w:rPr>
                          <w:rFonts w:ascii="Arial" w:hAnsi="Arial" w:cs="Arial"/>
                        </w:rPr>
                        <w:t xml:space="preserve"> mm</w:t>
                      </w:r>
                    </w:p>
                    <w:p w14:paraId="73DE5087" w14:textId="77777777" w:rsidR="007E0F1E" w:rsidRPr="00CE23A7" w:rsidRDefault="007E0F1E" w:rsidP="00D6340A">
                      <w:pPr>
                        <w:pStyle w:val="Listenabsatz"/>
                        <w:numPr>
                          <w:ilvl w:val="0"/>
                          <w:numId w:val="2"/>
                        </w:numPr>
                        <w:tabs>
                          <w:tab w:val="left" w:pos="680"/>
                          <w:tab w:val="left" w:pos="2694"/>
                          <w:tab w:val="left" w:pos="2722"/>
                          <w:tab w:val="left" w:pos="4962"/>
                        </w:tabs>
                        <w:rPr>
                          <w:rFonts w:ascii="Arial" w:hAnsi="Arial" w:cs="Arial"/>
                        </w:rPr>
                      </w:pPr>
                      <w:r w:rsidRPr="00CE23A7">
                        <w:rPr>
                          <w:rFonts w:ascii="Arial" w:hAnsi="Arial" w:cs="Arial"/>
                        </w:rPr>
                        <w:t>max. Fläche Torblatt 16,27m²</w:t>
                      </w:r>
                    </w:p>
                    <w:p w14:paraId="32C44A7F" w14:textId="77777777" w:rsidR="00D6340A" w:rsidRPr="00CE23A7" w:rsidRDefault="00D6340A" w:rsidP="00D6340A">
                      <w:pPr>
                        <w:pStyle w:val="Listenabsatz"/>
                        <w:tabs>
                          <w:tab w:val="left" w:pos="680"/>
                          <w:tab w:val="left" w:pos="2694"/>
                          <w:tab w:val="left" w:pos="2722"/>
                          <w:tab w:val="left" w:pos="7797"/>
                        </w:tabs>
                        <w:rPr>
                          <w:rFonts w:ascii="Arial" w:hAnsi="Arial" w:cs="Arial"/>
                        </w:rPr>
                      </w:pPr>
                    </w:p>
                    <w:p w14:paraId="2F6AC2EE" w14:textId="77777777" w:rsidR="00D6340A" w:rsidRPr="00CE23A7" w:rsidRDefault="00D6340A" w:rsidP="00D6340A">
                      <w:pPr>
                        <w:tabs>
                          <w:tab w:val="left" w:pos="680"/>
                          <w:tab w:val="left" w:pos="2694"/>
                          <w:tab w:val="left" w:pos="2722"/>
                          <w:tab w:val="left" w:pos="4962"/>
                        </w:tabs>
                        <w:rPr>
                          <w:rFonts w:ascii="Arial" w:hAnsi="Arial" w:cs="Arial"/>
                          <w:sz w:val="20"/>
                          <w:szCs w:val="20"/>
                        </w:rPr>
                      </w:pPr>
                      <w:r w:rsidRPr="00CE23A7">
                        <w:rPr>
                          <w:rFonts w:ascii="Arial" w:hAnsi="Arial" w:cs="Arial"/>
                          <w:b/>
                          <w:sz w:val="20"/>
                          <w:szCs w:val="20"/>
                        </w:rPr>
                        <w:t>Zugelassene Wandarten (</w:t>
                      </w:r>
                      <w:r w:rsidRPr="00CE23A7">
                        <w:rPr>
                          <w:rFonts w:ascii="Arial" w:hAnsi="Arial" w:cs="Arial"/>
                          <w:sz w:val="20"/>
                          <w:szCs w:val="20"/>
                        </w:rPr>
                        <w:t>entsprechend gültiger BauNorm)</w:t>
                      </w:r>
                    </w:p>
                    <w:p w14:paraId="2DC4E14E" w14:textId="77777777" w:rsidR="00D6340A" w:rsidRPr="00CE23A7" w:rsidRDefault="00A96DFC" w:rsidP="00562257">
                      <w:pPr>
                        <w:pStyle w:val="Listenabsatz"/>
                        <w:numPr>
                          <w:ilvl w:val="0"/>
                          <w:numId w:val="2"/>
                        </w:numPr>
                        <w:tabs>
                          <w:tab w:val="left" w:pos="680"/>
                          <w:tab w:val="left" w:pos="2694"/>
                          <w:tab w:val="left" w:pos="2722"/>
                          <w:tab w:val="left" w:pos="4962"/>
                        </w:tabs>
                        <w:rPr>
                          <w:rFonts w:ascii="Arial" w:hAnsi="Arial" w:cs="Arial"/>
                        </w:rPr>
                      </w:pPr>
                      <w:r w:rsidRPr="00CE23A7">
                        <w:rPr>
                          <w:rFonts w:ascii="Arial" w:hAnsi="Arial" w:cs="Arial"/>
                        </w:rPr>
                        <w:t>Massivbauwand (</w:t>
                      </w:r>
                      <w:r w:rsidR="00D6340A" w:rsidRPr="00CE23A7">
                        <w:rPr>
                          <w:rFonts w:ascii="Arial" w:hAnsi="Arial" w:cs="Arial"/>
                        </w:rPr>
                        <w:t>Beton</w:t>
                      </w:r>
                      <w:r w:rsidRPr="00CE23A7">
                        <w:rPr>
                          <w:rFonts w:ascii="Arial" w:hAnsi="Arial" w:cs="Arial"/>
                        </w:rPr>
                        <w:t xml:space="preserve">, </w:t>
                      </w:r>
                      <w:r w:rsidR="00D6340A" w:rsidRPr="00CE23A7">
                        <w:rPr>
                          <w:rFonts w:ascii="Arial" w:hAnsi="Arial" w:cs="Arial"/>
                        </w:rPr>
                        <w:t>Mauerwerk z.B. Ziegel)</w:t>
                      </w:r>
                      <w:r w:rsidRPr="00CE23A7">
                        <w:rPr>
                          <w:rFonts w:ascii="Arial" w:hAnsi="Arial" w:cs="Arial"/>
                        </w:rPr>
                        <w:t>. Mindestdicke 150</w:t>
                      </w:r>
                      <w:r w:rsidR="00757D42" w:rsidRPr="00CE23A7">
                        <w:rPr>
                          <w:rFonts w:ascii="Arial" w:hAnsi="Arial" w:cs="Arial"/>
                        </w:rPr>
                        <w:t xml:space="preserve"> </w:t>
                      </w:r>
                      <w:r w:rsidRPr="00CE23A7">
                        <w:rPr>
                          <w:rFonts w:ascii="Arial" w:hAnsi="Arial" w:cs="Arial"/>
                        </w:rPr>
                        <w:t>mm</w:t>
                      </w:r>
                    </w:p>
                    <w:p w14:paraId="750433B1" w14:textId="77777777" w:rsidR="00D6340A" w:rsidRPr="00CE23A7" w:rsidRDefault="00D6340A" w:rsidP="00D6340A">
                      <w:pPr>
                        <w:pStyle w:val="Listenabsatz"/>
                        <w:numPr>
                          <w:ilvl w:val="0"/>
                          <w:numId w:val="2"/>
                        </w:numPr>
                        <w:tabs>
                          <w:tab w:val="left" w:pos="680"/>
                          <w:tab w:val="left" w:pos="2694"/>
                          <w:tab w:val="left" w:pos="2722"/>
                          <w:tab w:val="left" w:pos="4962"/>
                        </w:tabs>
                        <w:rPr>
                          <w:rFonts w:ascii="Arial" w:hAnsi="Arial" w:cs="Arial"/>
                        </w:rPr>
                      </w:pPr>
                      <w:r w:rsidRPr="00CE23A7">
                        <w:rPr>
                          <w:rFonts w:ascii="Arial" w:hAnsi="Arial" w:cs="Arial"/>
                        </w:rPr>
                        <w:t>Porenbetonwände (z.B. Ytong)</w:t>
                      </w:r>
                      <w:r w:rsidR="00A96DFC" w:rsidRPr="00CE23A7">
                        <w:rPr>
                          <w:rFonts w:ascii="Arial" w:hAnsi="Arial" w:cs="Arial"/>
                        </w:rPr>
                        <w:t>. Mindestdicke 150</w:t>
                      </w:r>
                      <w:r w:rsidR="00757D42" w:rsidRPr="00CE23A7">
                        <w:rPr>
                          <w:rFonts w:ascii="Arial" w:hAnsi="Arial" w:cs="Arial"/>
                        </w:rPr>
                        <w:t xml:space="preserve"> </w:t>
                      </w:r>
                      <w:r w:rsidR="00A96DFC" w:rsidRPr="00CE23A7">
                        <w:rPr>
                          <w:rFonts w:ascii="Arial" w:hAnsi="Arial" w:cs="Arial"/>
                        </w:rPr>
                        <w:t>mm</w:t>
                      </w:r>
                    </w:p>
                    <w:p w14:paraId="3D3FFCA5" w14:textId="77777777" w:rsidR="00D6340A" w:rsidRPr="00CE23A7" w:rsidRDefault="00D6340A" w:rsidP="00D6340A">
                      <w:pPr>
                        <w:pStyle w:val="Listenabsatz"/>
                        <w:numPr>
                          <w:ilvl w:val="0"/>
                          <w:numId w:val="2"/>
                        </w:numPr>
                        <w:tabs>
                          <w:tab w:val="left" w:pos="680"/>
                          <w:tab w:val="left" w:pos="2694"/>
                          <w:tab w:val="left" w:pos="2722"/>
                          <w:tab w:val="left" w:pos="4962"/>
                        </w:tabs>
                        <w:rPr>
                          <w:rFonts w:ascii="Arial" w:hAnsi="Arial" w:cs="Arial"/>
                        </w:rPr>
                      </w:pPr>
                      <w:r w:rsidRPr="00CE23A7">
                        <w:rPr>
                          <w:rFonts w:ascii="Arial" w:hAnsi="Arial" w:cs="Arial"/>
                        </w:rPr>
                        <w:t>Leichtbauwände (z.B</w:t>
                      </w:r>
                      <w:r w:rsidR="000220AD" w:rsidRPr="00CE23A7">
                        <w:rPr>
                          <w:rFonts w:ascii="Arial" w:hAnsi="Arial" w:cs="Arial"/>
                        </w:rPr>
                        <w:t xml:space="preserve">. Gipskartonständerwand) </w:t>
                      </w:r>
                      <w:r w:rsidR="00A96DFC" w:rsidRPr="00CE23A7">
                        <w:rPr>
                          <w:rFonts w:ascii="Arial" w:hAnsi="Arial" w:cs="Arial"/>
                        </w:rPr>
                        <w:t>Mindestdicke 100</w:t>
                      </w:r>
                      <w:r w:rsidR="00757D42" w:rsidRPr="00CE23A7">
                        <w:rPr>
                          <w:rFonts w:ascii="Arial" w:hAnsi="Arial" w:cs="Arial"/>
                        </w:rPr>
                        <w:t xml:space="preserve"> </w:t>
                      </w:r>
                      <w:r w:rsidR="00A96DFC" w:rsidRPr="00CE23A7">
                        <w:rPr>
                          <w:rFonts w:ascii="Arial" w:hAnsi="Arial" w:cs="Arial"/>
                        </w:rPr>
                        <w:t>mm</w:t>
                      </w:r>
                    </w:p>
                    <w:p w14:paraId="5ACC1CC8" w14:textId="77777777" w:rsidR="00D6340A" w:rsidRPr="00CE23A7" w:rsidRDefault="00D6340A" w:rsidP="00DA69C3">
                      <w:pPr>
                        <w:pStyle w:val="Listenabsatz"/>
                        <w:numPr>
                          <w:ilvl w:val="0"/>
                          <w:numId w:val="2"/>
                        </w:numPr>
                        <w:tabs>
                          <w:tab w:val="left" w:pos="680"/>
                          <w:tab w:val="left" w:pos="2694"/>
                          <w:tab w:val="left" w:pos="2722"/>
                          <w:tab w:val="left" w:pos="4962"/>
                        </w:tabs>
                        <w:rPr>
                          <w:rFonts w:ascii="Arial" w:hAnsi="Arial" w:cs="Arial"/>
                        </w:rPr>
                      </w:pPr>
                      <w:r w:rsidRPr="00CE23A7">
                        <w:rPr>
                          <w:rFonts w:ascii="Arial" w:hAnsi="Arial" w:cs="Arial"/>
                        </w:rPr>
                        <w:t>beplankte Stahl-</w:t>
                      </w:r>
                      <w:r w:rsidR="00A96DFC" w:rsidRPr="00CE23A7">
                        <w:rPr>
                          <w:rFonts w:ascii="Arial" w:hAnsi="Arial" w:cs="Arial"/>
                        </w:rPr>
                        <w:t xml:space="preserve"> oder Holzkonstruktion, mindestens R60. </w:t>
                      </w:r>
                    </w:p>
                  </w:txbxContent>
                </v:textbox>
                <w10:wrap type="square"/>
              </v:shape>
            </w:pict>
          </mc:Fallback>
        </mc:AlternateContent>
      </w:r>
      <w:r w:rsidR="007E0F1E">
        <w:rPr>
          <w:rFonts w:cs="Arial"/>
          <w:b/>
          <w:color w:val="auto"/>
          <w:w w:val="100"/>
          <w:sz w:val="28"/>
          <w:szCs w:val="28"/>
          <w:lang w:eastAsia="de-AT"/>
        </w:rPr>
        <w:t>PENEDERrun</w:t>
      </w:r>
      <w:r w:rsidR="00966302">
        <w:rPr>
          <w:rFonts w:cs="Arial"/>
          <w:b/>
          <w:color w:val="auto"/>
          <w:w w:val="100"/>
          <w:sz w:val="28"/>
          <w:szCs w:val="28"/>
          <w:lang w:eastAsia="de-AT"/>
        </w:rPr>
        <w:t>-00</w:t>
      </w:r>
      <w:r w:rsidR="00827541">
        <w:rPr>
          <w:rFonts w:cs="Arial"/>
          <w:b/>
          <w:color w:val="auto"/>
          <w:w w:val="100"/>
          <w:sz w:val="28"/>
          <w:szCs w:val="28"/>
          <w:lang w:eastAsia="de-AT"/>
        </w:rPr>
        <w:t>,</w:t>
      </w:r>
      <w:r w:rsidR="007E0F1E">
        <w:rPr>
          <w:rFonts w:cs="Arial"/>
          <w:b/>
          <w:i/>
          <w:color w:val="auto"/>
          <w:w w:val="100"/>
          <w:sz w:val="28"/>
          <w:szCs w:val="28"/>
          <w:lang w:eastAsia="de-AT"/>
        </w:rPr>
        <w:t xml:space="preserve"> </w:t>
      </w:r>
      <w:r w:rsidR="00905F2D">
        <w:rPr>
          <w:rFonts w:cs="Arial"/>
          <w:b/>
          <w:i/>
          <w:color w:val="auto"/>
          <w:w w:val="100"/>
          <w:sz w:val="28"/>
          <w:szCs w:val="28"/>
          <w:lang w:eastAsia="de-AT"/>
        </w:rPr>
        <w:t>2</w:t>
      </w:r>
      <w:r w:rsidR="007E0F1E">
        <w:rPr>
          <w:rFonts w:cs="Arial"/>
          <w:b/>
          <w:i/>
          <w:color w:val="auto"/>
          <w:w w:val="100"/>
          <w:sz w:val="28"/>
          <w:szCs w:val="28"/>
          <w:lang w:eastAsia="de-AT"/>
        </w:rPr>
        <w:t xml:space="preserve"> flügelig</w:t>
      </w:r>
    </w:p>
    <w:p w14:paraId="05925591" w14:textId="77777777" w:rsidR="00D6340A" w:rsidRPr="00EE1044" w:rsidRDefault="00D6340A" w:rsidP="00D6340A">
      <w:pPr>
        <w:tabs>
          <w:tab w:val="left" w:pos="680"/>
          <w:tab w:val="left" w:pos="2694"/>
          <w:tab w:val="left" w:pos="2722"/>
        </w:tabs>
        <w:rPr>
          <w:rFonts w:ascii="Arial" w:hAnsi="Arial" w:cs="Arial"/>
          <w:sz w:val="10"/>
          <w:szCs w:val="10"/>
        </w:rPr>
      </w:pPr>
    </w:p>
    <w:p w14:paraId="59E94ABB" w14:textId="77777777" w:rsidR="00D6340A" w:rsidRPr="00EE1044" w:rsidRDefault="00D6340A" w:rsidP="007D312A">
      <w:pPr>
        <w:tabs>
          <w:tab w:val="left" w:pos="680"/>
          <w:tab w:val="left" w:pos="2694"/>
          <w:tab w:val="left" w:pos="2722"/>
        </w:tabs>
        <w:ind w:right="113"/>
        <w:rPr>
          <w:rFonts w:ascii="Arial" w:hAnsi="Arial" w:cs="Arial"/>
          <w:b/>
          <w:sz w:val="20"/>
          <w:szCs w:val="20"/>
        </w:rPr>
      </w:pPr>
      <w:r w:rsidRPr="00EE1044">
        <w:rPr>
          <w:rFonts w:ascii="Arial" w:hAnsi="Arial" w:cs="Arial"/>
          <w:b/>
          <w:i/>
          <w:sz w:val="20"/>
          <w:szCs w:val="20"/>
        </w:rPr>
        <w:t>Allgemeine Konstruktionsbeschreibung</w:t>
      </w:r>
      <w:r w:rsidRPr="00EE1044">
        <w:rPr>
          <w:rFonts w:ascii="Arial" w:hAnsi="Arial" w:cs="Arial"/>
          <w:b/>
          <w:sz w:val="20"/>
          <w:szCs w:val="20"/>
        </w:rPr>
        <w:t>:</w:t>
      </w:r>
    </w:p>
    <w:p w14:paraId="65E4C478" w14:textId="77777777" w:rsidR="007E0F1E" w:rsidRPr="00EE1044" w:rsidRDefault="007E0F1E" w:rsidP="007D312A">
      <w:pPr>
        <w:ind w:right="113"/>
        <w:jc w:val="both"/>
        <w:rPr>
          <w:rFonts w:ascii="Arial" w:hAnsi="Arial" w:cs="Arial"/>
          <w:sz w:val="20"/>
          <w:szCs w:val="20"/>
        </w:rPr>
      </w:pPr>
      <w:r w:rsidRPr="00EE1044">
        <w:rPr>
          <w:rFonts w:ascii="Arial" w:hAnsi="Arial" w:cs="Arial"/>
          <w:b/>
          <w:sz w:val="20"/>
          <w:szCs w:val="20"/>
        </w:rPr>
        <w:t xml:space="preserve">Türblatt </w:t>
      </w:r>
      <w:r w:rsidRPr="00EE1044">
        <w:rPr>
          <w:rFonts w:ascii="Arial" w:hAnsi="Arial" w:cs="Arial"/>
          <w:sz w:val="20"/>
          <w:szCs w:val="20"/>
        </w:rPr>
        <w:t>mit planebener Oberfläche aus verzinktem Stahlblech 0,75 mm dick, vollflächig verklebt mit Isolierung, Türblatt flächenbündig, mit Dichtungsprofilen, Türblattdicke 62 mm. Einbauteile und Einlegeteile entsprechend Grundausführung sowie Angepasst an die jeweiligen Aufzahlungsvarianten. Türblatt sendzimirverzinkt oder pulverbeschichtet, Farbe nach Wahl des Auftraggebers aus den RAL-Standardfarben (Glanzgrad 30+/-10). Bei Ausführung Rauchschutz S</w:t>
      </w:r>
      <w:r w:rsidRPr="00EE1044">
        <w:rPr>
          <w:rFonts w:ascii="Arial" w:hAnsi="Arial" w:cs="Arial"/>
          <w:sz w:val="20"/>
          <w:szCs w:val="20"/>
          <w:vertAlign w:val="subscript"/>
        </w:rPr>
        <w:t>200</w:t>
      </w:r>
      <w:r w:rsidRPr="00EE1044">
        <w:rPr>
          <w:rFonts w:ascii="Arial" w:hAnsi="Arial" w:cs="Arial"/>
          <w:sz w:val="20"/>
          <w:szCs w:val="20"/>
          <w:vertAlign w:val="superscript"/>
        </w:rPr>
        <w:t xml:space="preserve"> </w:t>
      </w:r>
      <w:r w:rsidRPr="00EE1044">
        <w:rPr>
          <w:rFonts w:ascii="Arial" w:hAnsi="Arial" w:cs="Arial"/>
          <w:sz w:val="20"/>
          <w:szCs w:val="20"/>
        </w:rPr>
        <w:t>wird das Türblatt im Schwellenbereich z.B. mit automatischer Bodenabsenkdichtung ausgeführt.</w:t>
      </w:r>
      <w:r w:rsidR="00905F2D" w:rsidRPr="00EE1044">
        <w:rPr>
          <w:rFonts w:ascii="Arial" w:hAnsi="Arial" w:cs="Arial"/>
          <w:sz w:val="20"/>
          <w:szCs w:val="20"/>
        </w:rPr>
        <w:t xml:space="preserve"> Ausführung mit 2 Schiebetürflügel als zentralöffnendes System, gerichtet für Dauerbetrieb.</w:t>
      </w:r>
      <w:r w:rsidRPr="00EE1044">
        <w:rPr>
          <w:noProof/>
          <w:sz w:val="20"/>
          <w:szCs w:val="20"/>
        </w:rPr>
        <w:t xml:space="preserve"> </w:t>
      </w:r>
    </w:p>
    <w:p w14:paraId="145215F3" w14:textId="77777777" w:rsidR="00904F5F" w:rsidRPr="00EE1044" w:rsidRDefault="00904F5F" w:rsidP="007D312A">
      <w:pPr>
        <w:pStyle w:val="Default"/>
        <w:ind w:right="113"/>
        <w:rPr>
          <w:sz w:val="20"/>
          <w:szCs w:val="20"/>
        </w:rPr>
      </w:pPr>
      <w:r w:rsidRPr="00EE1044">
        <w:rPr>
          <w:b/>
          <w:sz w:val="20"/>
          <w:szCs w:val="20"/>
        </w:rPr>
        <w:t>Wandlabyrinthe und Einlaufprofil:</w:t>
      </w:r>
      <w:r w:rsidRPr="00EE1044">
        <w:rPr>
          <w:sz w:val="20"/>
          <w:szCs w:val="20"/>
        </w:rPr>
        <w:t xml:space="preserve"> Wandlabyrinthprofile mit Verhakungsprofilen, </w:t>
      </w:r>
      <w:r w:rsidR="001F19A3" w:rsidRPr="00EE1044">
        <w:rPr>
          <w:sz w:val="20"/>
          <w:szCs w:val="20"/>
        </w:rPr>
        <w:t xml:space="preserve">Spiegelbreite </w:t>
      </w:r>
      <w:r w:rsidR="007E0F1E" w:rsidRPr="00EE1044">
        <w:rPr>
          <w:sz w:val="20"/>
          <w:szCs w:val="20"/>
        </w:rPr>
        <w:t>80</w:t>
      </w:r>
      <w:r w:rsidR="001F19A3" w:rsidRPr="00EE1044">
        <w:rPr>
          <w:sz w:val="20"/>
          <w:szCs w:val="20"/>
        </w:rPr>
        <w:t>mm</w:t>
      </w:r>
      <w:r w:rsidRPr="00EE1044">
        <w:rPr>
          <w:sz w:val="20"/>
          <w:szCs w:val="20"/>
        </w:rPr>
        <w:t xml:space="preserve">, von außen nicht sichtbar, dadurch keine Reduktion der Mauerlichte </w:t>
      </w:r>
    </w:p>
    <w:p w14:paraId="2C20C366" w14:textId="77777777" w:rsidR="000A6A27" w:rsidRPr="00EE1044" w:rsidRDefault="00D8732A" w:rsidP="007D312A">
      <w:pPr>
        <w:ind w:right="113"/>
        <w:jc w:val="both"/>
        <w:rPr>
          <w:rFonts w:ascii="Arial" w:hAnsi="Arial" w:cs="Arial"/>
          <w:sz w:val="20"/>
          <w:szCs w:val="20"/>
        </w:rPr>
      </w:pPr>
      <w:r w:rsidRPr="00EE1044">
        <w:rPr>
          <w:rFonts w:ascii="Arial" w:hAnsi="Arial" w:cs="Arial"/>
          <w:b/>
          <w:sz w:val="20"/>
          <w:szCs w:val="20"/>
        </w:rPr>
        <w:t>Elektromechanischer Schiebetürantrieb</w:t>
      </w:r>
      <w:r w:rsidRPr="00EE1044">
        <w:rPr>
          <w:rFonts w:ascii="Arial" w:hAnsi="Arial" w:cs="Arial"/>
          <w:sz w:val="20"/>
          <w:szCs w:val="20"/>
        </w:rPr>
        <w:t>:  Netzteil, Motor, Steuereinheit, Transmissions- und optionales Notmodul sowie die elektromechanische Verriegelung – sind in einem oben vollständig geschlossenen Träger mit integrierter Verkleidung untergebracht. Motor und Getriebe übertragen die Bewegung über einen Zahnriemen auf die Türblätter welche in Türblattbefestigungen bzw. einen Tragrol</w:t>
      </w:r>
      <w:r w:rsidR="00914A82" w:rsidRPr="00EE1044">
        <w:rPr>
          <w:rFonts w:ascii="Arial" w:hAnsi="Arial" w:cs="Arial"/>
          <w:sz w:val="20"/>
          <w:szCs w:val="20"/>
        </w:rPr>
        <w:t xml:space="preserve">lenbeschläge eingesetzt sind. </w:t>
      </w:r>
      <w:r w:rsidRPr="00EE1044">
        <w:rPr>
          <w:rFonts w:ascii="Arial" w:hAnsi="Arial" w:cs="Arial"/>
          <w:sz w:val="20"/>
          <w:szCs w:val="20"/>
        </w:rPr>
        <w:t xml:space="preserve">Das Laufbahnprofil ist tauschbar auszuführen Die Antriebshaube ist zu Wartungszwecken nach oben klappbar und selbst arretierend ausgeführt. Der Mikroprozessor der Steuerung verfügt über eine Selbstüberwachungs-Routine welche Beeinträchtigungen und fehlerhafte Signale beim Türbetrieb erkennt. </w:t>
      </w:r>
      <w:r w:rsidR="000A6A27" w:rsidRPr="00EE1044">
        <w:rPr>
          <w:rFonts w:ascii="Arial" w:hAnsi="Arial" w:cs="Arial"/>
          <w:sz w:val="20"/>
          <w:szCs w:val="20"/>
        </w:rPr>
        <w:t xml:space="preserve"> </w:t>
      </w:r>
      <w:r w:rsidRPr="00EE1044">
        <w:rPr>
          <w:rFonts w:ascii="Arial" w:hAnsi="Arial" w:cs="Arial"/>
          <w:sz w:val="20"/>
          <w:szCs w:val="20"/>
        </w:rPr>
        <w:t>Flügelbefestigung: Ausführung der Laufwageneleme</w:t>
      </w:r>
      <w:r w:rsidR="00EE1044" w:rsidRPr="00EE1044">
        <w:rPr>
          <w:rFonts w:ascii="Arial" w:hAnsi="Arial" w:cs="Arial"/>
          <w:sz w:val="20"/>
          <w:szCs w:val="20"/>
        </w:rPr>
        <w:t>nte mit Stahl-L</w:t>
      </w:r>
      <w:r w:rsidR="000A6A27" w:rsidRPr="00EE1044">
        <w:rPr>
          <w:rFonts w:ascii="Arial" w:hAnsi="Arial" w:cs="Arial"/>
          <w:sz w:val="20"/>
          <w:szCs w:val="20"/>
        </w:rPr>
        <w:t>aufrollen samt</w:t>
      </w:r>
      <w:r w:rsidRPr="00EE1044">
        <w:rPr>
          <w:rFonts w:ascii="Arial" w:hAnsi="Arial" w:cs="Arial"/>
          <w:sz w:val="20"/>
          <w:szCs w:val="20"/>
        </w:rPr>
        <w:t xml:space="preserve"> Entgleisungsschutz </w:t>
      </w:r>
      <w:r w:rsidR="000A6A27" w:rsidRPr="00EE1044">
        <w:rPr>
          <w:rFonts w:ascii="Arial" w:hAnsi="Arial" w:cs="Arial"/>
          <w:sz w:val="20"/>
          <w:szCs w:val="20"/>
        </w:rPr>
        <w:t>an den</w:t>
      </w:r>
      <w:r w:rsidRPr="00EE1044">
        <w:rPr>
          <w:rFonts w:ascii="Arial" w:hAnsi="Arial" w:cs="Arial"/>
          <w:sz w:val="20"/>
          <w:szCs w:val="20"/>
        </w:rPr>
        <w:t xml:space="preserve"> Laufwagen, welcher an ein Abstürzen des Türflügels bei spontaner Gewichtsverlagerung (Beschleunigen, Bremsen, Kollision) verhindert. </w:t>
      </w:r>
    </w:p>
    <w:p w14:paraId="7FF4FBC3" w14:textId="77777777" w:rsidR="000F2F0C" w:rsidRPr="00EE1044" w:rsidRDefault="00D8732A" w:rsidP="007D312A">
      <w:pPr>
        <w:ind w:right="113"/>
        <w:jc w:val="both"/>
        <w:rPr>
          <w:rFonts w:ascii="Arial" w:hAnsi="Arial" w:cs="Arial"/>
          <w:sz w:val="20"/>
          <w:szCs w:val="20"/>
        </w:rPr>
      </w:pPr>
      <w:r w:rsidRPr="00EE1044">
        <w:rPr>
          <w:rFonts w:ascii="Arial" w:hAnsi="Arial" w:cs="Arial"/>
          <w:sz w:val="20"/>
          <w:szCs w:val="20"/>
        </w:rPr>
        <w:t>Sensoren</w:t>
      </w:r>
      <w:r w:rsidR="000A6A27" w:rsidRPr="00EE1044">
        <w:rPr>
          <w:rFonts w:ascii="Arial" w:hAnsi="Arial" w:cs="Arial"/>
          <w:sz w:val="20"/>
          <w:szCs w:val="20"/>
        </w:rPr>
        <w:t>:</w:t>
      </w:r>
      <w:r w:rsidRPr="00EE1044">
        <w:rPr>
          <w:rFonts w:ascii="Arial" w:hAnsi="Arial" w:cs="Arial"/>
          <w:sz w:val="20"/>
          <w:szCs w:val="20"/>
        </w:rPr>
        <w:t xml:space="preserve"> Ein Öffnungssensor sowie ein Kombinationssensor Öf</w:t>
      </w:r>
      <w:r w:rsidR="000A6A27" w:rsidRPr="00EE1044">
        <w:rPr>
          <w:rFonts w:ascii="Arial" w:hAnsi="Arial" w:cs="Arial"/>
          <w:sz w:val="20"/>
          <w:szCs w:val="20"/>
        </w:rPr>
        <w:t>fnung-Schließkantenüberwachung, Sensorik</w:t>
      </w:r>
      <w:r w:rsidRPr="00EE1044">
        <w:rPr>
          <w:rFonts w:ascii="Arial" w:hAnsi="Arial" w:cs="Arial"/>
          <w:sz w:val="20"/>
          <w:szCs w:val="20"/>
        </w:rPr>
        <w:t xml:space="preserve"> ist </w:t>
      </w:r>
      <w:r w:rsidR="000A6A27" w:rsidRPr="00EE1044">
        <w:rPr>
          <w:rFonts w:ascii="Arial" w:hAnsi="Arial" w:cs="Arial"/>
          <w:sz w:val="20"/>
          <w:szCs w:val="20"/>
        </w:rPr>
        <w:t xml:space="preserve">generell </w:t>
      </w:r>
      <w:r w:rsidRPr="00EE1044">
        <w:rPr>
          <w:rFonts w:ascii="Arial" w:hAnsi="Arial" w:cs="Arial"/>
          <w:sz w:val="20"/>
          <w:szCs w:val="20"/>
        </w:rPr>
        <w:t>RICHTUNGSERKENNEND auszuführen</w:t>
      </w:r>
      <w:r w:rsidR="000F2F0C" w:rsidRPr="00EE1044">
        <w:rPr>
          <w:rFonts w:ascii="Arial" w:hAnsi="Arial" w:cs="Arial"/>
          <w:sz w:val="20"/>
          <w:szCs w:val="20"/>
        </w:rPr>
        <w:t>.</w:t>
      </w:r>
      <w:r w:rsidRPr="00EE1044">
        <w:rPr>
          <w:rFonts w:ascii="Arial" w:hAnsi="Arial" w:cs="Arial"/>
          <w:sz w:val="20"/>
          <w:szCs w:val="20"/>
        </w:rPr>
        <w:t xml:space="preserve"> </w:t>
      </w:r>
      <w:r w:rsidR="000A6A27" w:rsidRPr="00EE1044">
        <w:rPr>
          <w:rFonts w:ascii="Arial" w:hAnsi="Arial" w:cs="Arial"/>
          <w:sz w:val="20"/>
          <w:szCs w:val="20"/>
        </w:rPr>
        <w:t>Ausführung mit einem Programmwahlschalter zur Einstellung der Betriebsmodi. Bedienung mittels CODE-Freigabe oder Schlüssel wird bei der Vergabe festgelegt. Ansteuerungsmöglichkeit sowie Auslesen via LAN, Bluetooth oder W-LAN.</w:t>
      </w:r>
      <w:r w:rsidR="000F2F0C" w:rsidRPr="00EE1044">
        <w:rPr>
          <w:rFonts w:ascii="Arial" w:hAnsi="Arial" w:cs="Arial"/>
          <w:sz w:val="20"/>
          <w:szCs w:val="20"/>
        </w:rPr>
        <w:t xml:space="preserve"> Bei reinem Personenverkehr </w:t>
      </w:r>
      <w:r w:rsidR="000A6A27" w:rsidRPr="00EE1044">
        <w:rPr>
          <w:rFonts w:ascii="Arial" w:hAnsi="Arial" w:cs="Arial"/>
          <w:sz w:val="20"/>
          <w:szCs w:val="20"/>
        </w:rPr>
        <w:t>Ausführung der Sicherheitselemente nach gültiger Sicherheitsnorm für Automatiktüren EN16005 in der geltenden Fassung.</w:t>
      </w:r>
      <w:r w:rsidR="00EE1044" w:rsidRPr="00EE1044">
        <w:rPr>
          <w:rFonts w:ascii="Arial" w:hAnsi="Arial" w:cs="Arial"/>
          <w:sz w:val="20"/>
          <w:szCs w:val="20"/>
        </w:rPr>
        <w:t xml:space="preserve"> Leitprodukt ES200 von DormaKaba</w:t>
      </w:r>
      <w:r w:rsidR="00586463">
        <w:rPr>
          <w:rFonts w:ascii="Arial" w:hAnsi="Arial" w:cs="Arial"/>
          <w:sz w:val="20"/>
          <w:szCs w:val="20"/>
        </w:rPr>
        <w:t>, PENEDER S4000f,</w:t>
      </w:r>
      <w:r w:rsidR="00EE1044" w:rsidRPr="00EE1044">
        <w:rPr>
          <w:rFonts w:ascii="Arial" w:hAnsi="Arial" w:cs="Arial"/>
          <w:sz w:val="20"/>
          <w:szCs w:val="20"/>
        </w:rPr>
        <w:t xml:space="preserve"> oder gleichwertig.</w:t>
      </w:r>
    </w:p>
    <w:p w14:paraId="746B74A1" w14:textId="77777777" w:rsidR="00E15DD9" w:rsidRDefault="00E15DD9" w:rsidP="007D312A">
      <w:pPr>
        <w:ind w:right="113"/>
        <w:jc w:val="both"/>
        <w:rPr>
          <w:rFonts w:ascii="Arial" w:hAnsi="Arial" w:cs="Arial"/>
          <w:b/>
          <w:sz w:val="20"/>
          <w:szCs w:val="20"/>
        </w:rPr>
      </w:pPr>
    </w:p>
    <w:p w14:paraId="59662A04" w14:textId="77777777" w:rsidR="00167D8E" w:rsidRPr="00EE1044" w:rsidRDefault="00167D8E" w:rsidP="007D312A">
      <w:pPr>
        <w:ind w:right="113"/>
        <w:jc w:val="both"/>
        <w:rPr>
          <w:rFonts w:ascii="Arial" w:hAnsi="Arial" w:cs="Arial"/>
          <w:sz w:val="20"/>
          <w:szCs w:val="20"/>
        </w:rPr>
      </w:pPr>
      <w:r w:rsidRPr="00EE1044">
        <w:rPr>
          <w:rFonts w:ascii="Arial" w:hAnsi="Arial" w:cs="Arial"/>
          <w:b/>
          <w:sz w:val="20"/>
          <w:szCs w:val="20"/>
        </w:rPr>
        <w:t>Feuerwiderstandsklasse nach EN13501-2: E0</w:t>
      </w:r>
    </w:p>
    <w:p w14:paraId="3F66BA17" w14:textId="77777777" w:rsidR="00EE1044" w:rsidRPr="00EE1044" w:rsidRDefault="00EE1044" w:rsidP="007D312A">
      <w:pPr>
        <w:ind w:right="113"/>
        <w:jc w:val="both"/>
        <w:rPr>
          <w:rFonts w:ascii="Arial" w:hAnsi="Arial" w:cs="Arial"/>
          <w:sz w:val="20"/>
          <w:szCs w:val="20"/>
        </w:rPr>
      </w:pPr>
      <w:r w:rsidRPr="00EE1044">
        <w:rPr>
          <w:rFonts w:ascii="Arial" w:hAnsi="Arial" w:cs="Arial"/>
          <w:sz w:val="20"/>
          <w:szCs w:val="20"/>
        </w:rPr>
        <w:t>Anlage versteht sich fertig inklusive Lieferung, Montage und falls erforderlich (z.B. Antrieb) Abnahme durch einen Ziviltechniker.</w:t>
      </w:r>
    </w:p>
    <w:p w14:paraId="62FDC7A4" w14:textId="77777777" w:rsidR="000F2F0C" w:rsidRDefault="00EE1044" w:rsidP="00E84D66">
      <w:pPr>
        <w:jc w:val="both"/>
        <w:rPr>
          <w:rFonts w:ascii="Arial" w:hAnsi="Arial" w:cs="Arial"/>
          <w:sz w:val="20"/>
          <w:szCs w:val="20"/>
        </w:rPr>
      </w:pPr>
      <w:r>
        <w:rPr>
          <w:rFonts w:ascii="Arial" w:hAnsi="Arial" w:cs="Arial"/>
          <w:noProof/>
          <w:sz w:val="20"/>
          <w:szCs w:val="20"/>
        </w:rPr>
        <w:drawing>
          <wp:anchor distT="0" distB="0" distL="114300" distR="114300" simplePos="0" relativeHeight="251671552" behindDoc="0" locked="0" layoutInCell="1" allowOverlap="1" wp14:anchorId="1E5A6541" wp14:editId="0CEB369F">
            <wp:simplePos x="0" y="0"/>
            <wp:positionH relativeFrom="margin">
              <wp:align>right</wp:align>
            </wp:positionH>
            <wp:positionV relativeFrom="paragraph">
              <wp:posOffset>7620</wp:posOffset>
            </wp:positionV>
            <wp:extent cx="1912620" cy="17526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3031" r="7955"/>
                    <a:stretch/>
                  </pic:blipFill>
                  <pic:spPr bwMode="auto">
                    <a:xfrm>
                      <a:off x="0" y="0"/>
                      <a:ext cx="1912620"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E0BCC3" w14:textId="77777777" w:rsidR="00974F69" w:rsidRPr="007D312A" w:rsidRDefault="00974F69" w:rsidP="00E84D66">
      <w:pPr>
        <w:rPr>
          <w:rFonts w:ascii="Arial" w:hAnsi="Arial" w:cs="Arial"/>
          <w:sz w:val="20"/>
          <w:szCs w:val="20"/>
        </w:rPr>
      </w:pPr>
      <w:r w:rsidRPr="007D312A">
        <w:rPr>
          <w:rFonts w:ascii="Arial" w:hAnsi="Arial" w:cs="Arial"/>
          <w:b/>
          <w:bCs/>
          <w:sz w:val="20"/>
          <w:szCs w:val="20"/>
          <w:lang w:val="de-DE" w:eastAsia="de-DE"/>
        </w:rPr>
        <w:t>Automatisierte</w:t>
      </w:r>
      <w:r w:rsidR="00905F2D" w:rsidRPr="007D312A">
        <w:rPr>
          <w:rFonts w:ascii="Arial" w:hAnsi="Arial" w:cs="Arial"/>
          <w:b/>
          <w:bCs/>
          <w:sz w:val="20"/>
          <w:szCs w:val="20"/>
          <w:lang w:val="de-DE" w:eastAsia="de-DE"/>
        </w:rPr>
        <w:t xml:space="preserve"> 2</w:t>
      </w:r>
      <w:r w:rsidRPr="007D312A">
        <w:rPr>
          <w:rFonts w:ascii="Arial" w:hAnsi="Arial" w:cs="Arial"/>
          <w:b/>
          <w:bCs/>
          <w:sz w:val="20"/>
          <w:szCs w:val="20"/>
          <w:lang w:val="de-DE" w:eastAsia="de-DE"/>
        </w:rPr>
        <w:t xml:space="preserve"> flg. isolierte</w:t>
      </w:r>
      <w:r w:rsidRPr="007D312A">
        <w:rPr>
          <w:rFonts w:ascii="Arial" w:hAnsi="Arial" w:cs="Arial"/>
          <w:b/>
          <w:color w:val="000000"/>
          <w:sz w:val="20"/>
          <w:szCs w:val="20"/>
        </w:rPr>
        <w:t xml:space="preserve"> </w:t>
      </w:r>
      <w:r w:rsidR="000F2F0C" w:rsidRPr="007D312A">
        <w:rPr>
          <w:rFonts w:ascii="Arial" w:hAnsi="Arial" w:cs="Arial"/>
          <w:b/>
          <w:color w:val="000000"/>
          <w:sz w:val="20"/>
          <w:szCs w:val="20"/>
        </w:rPr>
        <w:t>Stahl-</w:t>
      </w:r>
      <w:r w:rsidRPr="007D312A">
        <w:rPr>
          <w:rFonts w:ascii="Arial" w:hAnsi="Arial" w:cs="Arial"/>
          <w:b/>
          <w:color w:val="000000"/>
          <w:sz w:val="20"/>
          <w:szCs w:val="20"/>
        </w:rPr>
        <w:t xml:space="preserve">Schiebetüre ohne Brandschutz </w:t>
      </w:r>
    </w:p>
    <w:p w14:paraId="14B66B0C" w14:textId="0B226E1F" w:rsidR="004E3CC2" w:rsidRPr="007D312A" w:rsidRDefault="00974F69" w:rsidP="00E84D66">
      <w:pPr>
        <w:rPr>
          <w:rFonts w:ascii="Arial" w:hAnsi="Arial" w:cs="Arial"/>
          <w:b/>
          <w:color w:val="000000"/>
          <w:sz w:val="20"/>
          <w:szCs w:val="20"/>
        </w:rPr>
      </w:pPr>
      <w:r w:rsidRPr="007D312A">
        <w:rPr>
          <w:rFonts w:ascii="Arial" w:hAnsi="Arial" w:cs="Arial"/>
          <w:bCs/>
          <w:sz w:val="20"/>
          <w:szCs w:val="20"/>
          <w:lang w:val="de-DE" w:eastAsia="de-DE"/>
        </w:rPr>
        <w:t xml:space="preserve">z.B. </w:t>
      </w:r>
      <w:r w:rsidR="000F2F0C" w:rsidRPr="007D312A">
        <w:rPr>
          <w:rFonts w:ascii="Arial" w:hAnsi="Arial" w:cs="Arial"/>
          <w:b/>
          <w:bCs/>
          <w:sz w:val="20"/>
          <w:szCs w:val="20"/>
          <w:lang w:val="de-DE" w:eastAsia="de-DE"/>
        </w:rPr>
        <w:t>PENEDERrun</w:t>
      </w:r>
      <w:r w:rsidR="00966302">
        <w:rPr>
          <w:rFonts w:ascii="Arial" w:hAnsi="Arial" w:cs="Arial"/>
          <w:b/>
          <w:bCs/>
          <w:sz w:val="20"/>
          <w:szCs w:val="20"/>
          <w:lang w:val="de-DE" w:eastAsia="de-DE"/>
        </w:rPr>
        <w:t>-00</w:t>
      </w:r>
      <w:r w:rsidR="004E3CC2" w:rsidRPr="007D312A">
        <w:rPr>
          <w:rFonts w:ascii="Arial" w:hAnsi="Arial" w:cs="Arial"/>
          <w:b/>
          <w:bCs/>
          <w:sz w:val="20"/>
          <w:szCs w:val="20"/>
          <w:lang w:val="de-DE" w:eastAsia="de-DE"/>
        </w:rPr>
        <w:t xml:space="preserve">, </w:t>
      </w:r>
      <w:r w:rsidR="004E3CC2" w:rsidRPr="007D312A">
        <w:rPr>
          <w:rFonts w:ascii="Arial" w:hAnsi="Arial" w:cs="Arial"/>
          <w:color w:val="000000"/>
          <w:sz w:val="20"/>
          <w:szCs w:val="20"/>
        </w:rPr>
        <w:t>oder Gleichwertiges.</w:t>
      </w:r>
    </w:p>
    <w:p w14:paraId="3535558C" w14:textId="77777777" w:rsidR="00B02F96" w:rsidRPr="007D312A" w:rsidRDefault="00B02F96" w:rsidP="00E84D66">
      <w:pPr>
        <w:rPr>
          <w:rFonts w:ascii="Arial" w:hAnsi="Arial" w:cs="Arial"/>
          <w:sz w:val="20"/>
          <w:szCs w:val="20"/>
          <w:lang w:val="de-DE" w:eastAsia="de-DE"/>
        </w:rPr>
      </w:pPr>
      <w:r w:rsidRPr="007D312A">
        <w:rPr>
          <w:rFonts w:ascii="Arial" w:hAnsi="Arial" w:cs="Arial"/>
          <w:sz w:val="20"/>
          <w:szCs w:val="20"/>
          <w:lang w:val="de-DE" w:eastAsia="de-DE"/>
        </w:rPr>
        <w:t xml:space="preserve">Angebotenes Erzeugnis: </w:t>
      </w:r>
      <w:r w:rsidRPr="007D312A">
        <w:rPr>
          <w:rFonts w:ascii="Arial" w:hAnsi="Arial" w:cs="Arial"/>
          <w:b/>
          <w:bCs/>
          <w:sz w:val="20"/>
          <w:szCs w:val="20"/>
          <w:lang w:val="de-DE" w:eastAsia="de-DE"/>
        </w:rPr>
        <w:t>. . . . . . . . . . . .</w:t>
      </w:r>
    </w:p>
    <w:p w14:paraId="5A1F9973" w14:textId="77777777" w:rsidR="004E3CC2" w:rsidRPr="007D312A" w:rsidRDefault="004E3CC2" w:rsidP="001065EE">
      <w:pPr>
        <w:rPr>
          <w:rFonts w:ascii="Arial" w:hAnsi="Arial" w:cs="Arial"/>
          <w:sz w:val="20"/>
          <w:szCs w:val="20"/>
          <w:lang w:val="de-DE"/>
        </w:rPr>
      </w:pPr>
    </w:p>
    <w:p w14:paraId="094EB675" w14:textId="77777777" w:rsidR="002B343E" w:rsidRPr="007D312A" w:rsidRDefault="002B343E" w:rsidP="002B343E">
      <w:pPr>
        <w:tabs>
          <w:tab w:val="left" w:pos="680"/>
          <w:tab w:val="left" w:pos="2722"/>
          <w:tab w:val="left" w:pos="3544"/>
        </w:tabs>
        <w:rPr>
          <w:rFonts w:ascii="Arial" w:hAnsi="Arial" w:cs="Arial"/>
          <w:sz w:val="20"/>
          <w:szCs w:val="20"/>
          <w:lang w:val="de-DE"/>
        </w:rPr>
      </w:pPr>
      <w:r w:rsidRPr="007D312A">
        <w:rPr>
          <w:rFonts w:ascii="Arial" w:hAnsi="Arial" w:cs="Arial"/>
          <w:b/>
          <w:sz w:val="20"/>
          <w:szCs w:val="20"/>
        </w:rPr>
        <w:t>Durchgangslichte</w:t>
      </w:r>
      <w:r w:rsidRPr="007D312A">
        <w:rPr>
          <w:rFonts w:ascii="Arial" w:hAnsi="Arial" w:cs="Arial"/>
          <w:sz w:val="20"/>
          <w:szCs w:val="20"/>
        </w:rPr>
        <w:t xml:space="preserve"> (MLB x MLH):    ..............  </w:t>
      </w:r>
      <w:r w:rsidRPr="007D312A">
        <w:rPr>
          <w:rFonts w:ascii="Arial" w:hAnsi="Arial" w:cs="Arial"/>
          <w:sz w:val="20"/>
          <w:szCs w:val="20"/>
          <w:lang w:val="de-DE"/>
        </w:rPr>
        <w:t>x ............... mm</w:t>
      </w:r>
    </w:p>
    <w:p w14:paraId="2BBA6CA3" w14:textId="77777777" w:rsidR="00B95D1F" w:rsidRPr="007D312A" w:rsidRDefault="00B95D1F" w:rsidP="001065EE">
      <w:pPr>
        <w:tabs>
          <w:tab w:val="left" w:pos="680"/>
          <w:tab w:val="left" w:pos="2694"/>
          <w:tab w:val="left" w:pos="2722"/>
        </w:tabs>
        <w:rPr>
          <w:rFonts w:ascii="Arial" w:hAnsi="Arial" w:cs="Arial"/>
          <w:b/>
          <w:sz w:val="20"/>
          <w:szCs w:val="20"/>
          <w:lang w:val="de-DE"/>
        </w:rPr>
      </w:pPr>
    </w:p>
    <w:p w14:paraId="29E683A8" w14:textId="77777777" w:rsidR="004E3CC2" w:rsidRPr="007D312A" w:rsidRDefault="004E3CC2" w:rsidP="001065EE">
      <w:pPr>
        <w:tabs>
          <w:tab w:val="left" w:pos="680"/>
          <w:tab w:val="left" w:pos="2694"/>
          <w:tab w:val="left" w:pos="2722"/>
        </w:tabs>
        <w:rPr>
          <w:rFonts w:ascii="Arial" w:hAnsi="Arial" w:cs="Arial"/>
          <w:b/>
          <w:sz w:val="20"/>
          <w:szCs w:val="20"/>
          <w:lang w:val="de-DE"/>
        </w:rPr>
      </w:pPr>
    </w:p>
    <w:p w14:paraId="0B5580BA" w14:textId="77777777" w:rsidR="00CE23A7" w:rsidRPr="007D312A" w:rsidRDefault="00DB7459" w:rsidP="00DB7459">
      <w:pPr>
        <w:rPr>
          <w:rFonts w:ascii="Arial" w:hAnsi="Arial" w:cs="Arial"/>
          <w:sz w:val="20"/>
          <w:szCs w:val="20"/>
          <w:lang w:val="de-DE"/>
        </w:rPr>
      </w:pPr>
      <w:r w:rsidRPr="007D312A">
        <w:rPr>
          <w:rFonts w:ascii="Arial" w:hAnsi="Arial" w:cs="Arial"/>
          <w:sz w:val="20"/>
          <w:szCs w:val="20"/>
          <w:lang w:val="de-DE"/>
        </w:rPr>
        <w:tab/>
      </w:r>
      <w:r w:rsidRPr="007D312A">
        <w:rPr>
          <w:rFonts w:ascii="Arial" w:hAnsi="Arial" w:cs="Arial"/>
          <w:sz w:val="20"/>
          <w:szCs w:val="20"/>
          <w:lang w:val="de-DE"/>
        </w:rPr>
        <w:tab/>
      </w:r>
      <w:r w:rsidRPr="007D312A">
        <w:rPr>
          <w:rFonts w:ascii="Arial" w:hAnsi="Arial" w:cs="Arial"/>
          <w:sz w:val="20"/>
          <w:szCs w:val="20"/>
          <w:lang w:val="de-DE"/>
        </w:rPr>
        <w:tab/>
      </w:r>
    </w:p>
    <w:p w14:paraId="6A3817FD" w14:textId="77777777" w:rsidR="00EE1044" w:rsidRPr="007D312A" w:rsidRDefault="00DB7459" w:rsidP="00DB7459">
      <w:pPr>
        <w:rPr>
          <w:rFonts w:ascii="Arial" w:hAnsi="Arial" w:cs="Arial"/>
          <w:sz w:val="20"/>
          <w:szCs w:val="20"/>
          <w:lang w:val="de-DE"/>
        </w:rPr>
      </w:pPr>
      <w:r w:rsidRPr="007D312A">
        <w:rPr>
          <w:rFonts w:ascii="Arial" w:hAnsi="Arial" w:cs="Arial"/>
          <w:sz w:val="20"/>
          <w:szCs w:val="20"/>
          <w:u w:val="single"/>
          <w:lang w:val="de-DE"/>
        </w:rPr>
        <w:br/>
      </w:r>
    </w:p>
    <w:p w14:paraId="04FD3C80" w14:textId="77777777" w:rsidR="004E25D0" w:rsidRPr="007D312A" w:rsidRDefault="00DB7459" w:rsidP="00DB7459">
      <w:pPr>
        <w:rPr>
          <w:rFonts w:ascii="Arial" w:hAnsi="Arial" w:cs="Arial"/>
          <w:sz w:val="20"/>
          <w:szCs w:val="20"/>
        </w:rPr>
      </w:pPr>
      <w:r w:rsidRPr="007D312A">
        <w:rPr>
          <w:rFonts w:ascii="Arial" w:hAnsi="Arial" w:cs="Arial"/>
          <w:sz w:val="20"/>
          <w:szCs w:val="20"/>
          <w:lang w:val="de-DE"/>
        </w:rPr>
        <w:t xml:space="preserve">.............. </w:t>
      </w:r>
      <w:r w:rsidRPr="007D312A">
        <w:rPr>
          <w:rFonts w:ascii="Arial" w:hAnsi="Arial" w:cs="Arial"/>
          <w:sz w:val="20"/>
          <w:szCs w:val="20"/>
        </w:rPr>
        <w:t xml:space="preserve">ST              </w:t>
      </w:r>
      <w:r w:rsidR="000C3077" w:rsidRPr="007D312A">
        <w:rPr>
          <w:rFonts w:ascii="Arial" w:hAnsi="Arial" w:cs="Arial"/>
          <w:sz w:val="20"/>
          <w:szCs w:val="20"/>
        </w:rPr>
        <w:t xml:space="preserve"> </w:t>
      </w:r>
      <w:r w:rsidRPr="007D312A">
        <w:rPr>
          <w:rFonts w:ascii="Arial" w:hAnsi="Arial" w:cs="Arial"/>
          <w:sz w:val="20"/>
          <w:szCs w:val="20"/>
        </w:rPr>
        <w:t>EP .............</w:t>
      </w:r>
      <w:r w:rsidR="00547951" w:rsidRPr="007D312A">
        <w:rPr>
          <w:rFonts w:ascii="Arial" w:hAnsi="Arial" w:cs="Arial"/>
          <w:sz w:val="20"/>
          <w:szCs w:val="20"/>
        </w:rPr>
        <w:t xml:space="preserve">.................              </w:t>
      </w:r>
      <w:r w:rsidR="004E3CC2" w:rsidRPr="007D312A">
        <w:rPr>
          <w:rFonts w:ascii="Arial" w:hAnsi="Arial" w:cs="Arial"/>
          <w:sz w:val="20"/>
          <w:szCs w:val="20"/>
        </w:rPr>
        <w:t>GP</w:t>
      </w:r>
      <w:r w:rsidR="00547951" w:rsidRPr="007D312A">
        <w:rPr>
          <w:rFonts w:ascii="Arial" w:hAnsi="Arial" w:cs="Arial"/>
          <w:sz w:val="20"/>
          <w:szCs w:val="20"/>
        </w:rPr>
        <w:t xml:space="preserve">   </w:t>
      </w:r>
      <w:r w:rsidRPr="007D312A">
        <w:rPr>
          <w:rFonts w:ascii="Arial" w:hAnsi="Arial" w:cs="Arial"/>
          <w:sz w:val="20"/>
          <w:szCs w:val="20"/>
        </w:rPr>
        <w:t>.........................</w:t>
      </w:r>
    </w:p>
    <w:p w14:paraId="0206AA15" w14:textId="77777777" w:rsidR="00547951" w:rsidRDefault="00547951" w:rsidP="004E25D0"/>
    <w:p w14:paraId="54B7A837" w14:textId="77777777" w:rsidR="00547951" w:rsidRDefault="00547951" w:rsidP="004E25D0"/>
    <w:p w14:paraId="24BD35DA" w14:textId="77777777" w:rsidR="004E25D0" w:rsidRPr="00814BCD" w:rsidRDefault="004E25D0" w:rsidP="005E4517">
      <w:pPr>
        <w:pBdr>
          <w:top w:val="single" w:sz="4" w:space="1" w:color="auto"/>
          <w:left w:val="single" w:sz="4" w:space="4" w:color="auto"/>
          <w:bottom w:val="single" w:sz="4" w:space="1" w:color="auto"/>
          <w:right w:val="single" w:sz="4" w:space="4" w:color="auto"/>
        </w:pBdr>
        <w:shd w:val="clear" w:color="auto" w:fill="FF0000"/>
        <w:ind w:right="113"/>
        <w:rPr>
          <w:rFonts w:ascii="Arial" w:hAnsi="Arial" w:cs="Arial"/>
          <w:b/>
          <w:color w:val="FFFFFF" w:themeColor="background1"/>
          <w:sz w:val="20"/>
          <w:szCs w:val="20"/>
        </w:rPr>
      </w:pPr>
      <w:r w:rsidRPr="00814BCD">
        <w:rPr>
          <w:rFonts w:ascii="Arial" w:hAnsi="Arial" w:cs="Arial"/>
          <w:b/>
          <w:color w:val="FFFFFF" w:themeColor="background1"/>
          <w:sz w:val="20"/>
          <w:szCs w:val="20"/>
        </w:rPr>
        <w:t>Nachfolgend werden Ergänzungen zum oben a</w:t>
      </w:r>
      <w:r w:rsidR="00D6340A" w:rsidRPr="00814BCD">
        <w:rPr>
          <w:rFonts w:ascii="Arial" w:hAnsi="Arial" w:cs="Arial"/>
          <w:b/>
          <w:color w:val="FFFFFF" w:themeColor="background1"/>
          <w:sz w:val="20"/>
          <w:szCs w:val="20"/>
        </w:rPr>
        <w:t xml:space="preserve">ngeführten Grundprodukt </w:t>
      </w:r>
      <w:r w:rsidR="00B82AF5" w:rsidRPr="00814BCD">
        <w:rPr>
          <w:rFonts w:ascii="Arial" w:hAnsi="Arial" w:cs="Arial"/>
          <w:b/>
          <w:color w:val="FFFFFF" w:themeColor="background1"/>
          <w:sz w:val="20"/>
          <w:szCs w:val="20"/>
        </w:rPr>
        <w:t>PENEDERrun in</w:t>
      </w:r>
      <w:r w:rsidRPr="00814BCD">
        <w:rPr>
          <w:rFonts w:ascii="Arial" w:hAnsi="Arial" w:cs="Arial"/>
          <w:b/>
          <w:color w:val="FFFFFF" w:themeColor="background1"/>
          <w:sz w:val="20"/>
          <w:szCs w:val="20"/>
        </w:rPr>
        <w:t xml:space="preserve"> Form von Aufzahlungen auf die Grundposition angeführt. </w:t>
      </w:r>
    </w:p>
    <w:p w14:paraId="09C7BDF2" w14:textId="77777777" w:rsidR="004E25D0" w:rsidRDefault="004E25D0" w:rsidP="005E4517">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113"/>
        <w:rPr>
          <w:rFonts w:ascii="Arial" w:hAnsi="Arial" w:cs="Arial"/>
          <w:sz w:val="20"/>
          <w:szCs w:val="20"/>
        </w:rPr>
      </w:pPr>
      <w:r w:rsidRPr="00814BCD">
        <w:rPr>
          <w:rFonts w:ascii="Arial" w:hAnsi="Arial" w:cs="Arial"/>
          <w:sz w:val="20"/>
          <w:szCs w:val="20"/>
        </w:rPr>
        <w:t>Werden grundlegende Änderungen am Grundprodukt durch die Ausführung e</w:t>
      </w:r>
      <w:r w:rsidR="002C76D0" w:rsidRPr="00814BCD">
        <w:rPr>
          <w:rFonts w:ascii="Arial" w:hAnsi="Arial" w:cs="Arial"/>
          <w:sz w:val="20"/>
          <w:szCs w:val="20"/>
        </w:rPr>
        <w:t xml:space="preserve">iner Aufzahlungsposition nötig </w:t>
      </w:r>
      <w:r w:rsidRPr="00814BCD">
        <w:rPr>
          <w:rFonts w:ascii="Arial" w:hAnsi="Arial" w:cs="Arial"/>
          <w:sz w:val="20"/>
          <w:szCs w:val="20"/>
        </w:rPr>
        <w:t>sind diese in im Preis der Aufzahlungsposition eingerechnet. Dies gilt ebenso für alle erforderlichen zusätzlichen Einlegeteile in den Türkorpus wie z.B. Leerverrohrungen für elektromechanisches Schloss, Reed-Kontakte etc.</w:t>
      </w:r>
    </w:p>
    <w:p w14:paraId="4ECEA6E8" w14:textId="77777777" w:rsidR="005E4517" w:rsidRPr="00814BCD" w:rsidRDefault="005E4517" w:rsidP="005E4517">
      <w:pPr>
        <w:shd w:val="clear" w:color="auto" w:fill="FFFFFF" w:themeFill="background1"/>
        <w:tabs>
          <w:tab w:val="left" w:pos="2410"/>
          <w:tab w:val="left" w:pos="7655"/>
          <w:tab w:val="left" w:pos="8222"/>
        </w:tabs>
        <w:ind w:right="113"/>
        <w:rPr>
          <w:rFonts w:ascii="Arial" w:hAnsi="Arial" w:cs="Arial"/>
          <w:sz w:val="20"/>
          <w:szCs w:val="20"/>
        </w:rPr>
      </w:pPr>
    </w:p>
    <w:p w14:paraId="68E602BF" w14:textId="77777777" w:rsidR="004F00D7" w:rsidRPr="00814BCD" w:rsidRDefault="004F00D7" w:rsidP="00586463">
      <w:pPr>
        <w:pStyle w:val="berschrift1"/>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113" w:hanging="720"/>
        <w:rPr>
          <w:rFonts w:cs="Arial"/>
        </w:rPr>
      </w:pPr>
      <w:r w:rsidRPr="00814BCD">
        <w:rPr>
          <w:rFonts w:cs="Arial"/>
        </w:rPr>
        <w:t>Besondere Anforderungen</w:t>
      </w:r>
    </w:p>
    <w:p w14:paraId="5B044BE0" w14:textId="77777777" w:rsidR="004F00D7" w:rsidRPr="00814BCD" w:rsidRDefault="004F00D7" w:rsidP="007D312A">
      <w:pPr>
        <w:pStyle w:val="berschrift1"/>
        <w:tabs>
          <w:tab w:val="left" w:pos="5670"/>
        </w:tabs>
        <w:ind w:right="113"/>
        <w:rPr>
          <w:rFonts w:cs="Arial"/>
        </w:rPr>
      </w:pPr>
      <w:r w:rsidRPr="00814BCD">
        <w:rPr>
          <w:rFonts w:cs="Arial"/>
        </w:rPr>
        <w:t>Aufzahlung (Az) für eine im Schiebetürblatt integrierte Fluchtdrehtüre EN179</w:t>
      </w:r>
    </w:p>
    <w:p w14:paraId="4EDFBF32" w14:textId="77777777" w:rsidR="004F00D7" w:rsidRPr="00814BCD" w:rsidRDefault="004F00D7" w:rsidP="007D312A">
      <w:pPr>
        <w:ind w:right="113"/>
        <w:jc w:val="both"/>
        <w:rPr>
          <w:rFonts w:ascii="Arial" w:hAnsi="Arial" w:cs="Arial"/>
          <w:sz w:val="20"/>
          <w:szCs w:val="20"/>
        </w:rPr>
      </w:pPr>
      <w:r w:rsidRPr="00814BCD">
        <w:rPr>
          <w:rFonts w:ascii="Arial" w:hAnsi="Arial" w:cs="Arial"/>
          <w:noProof/>
          <w:sz w:val="20"/>
          <w:szCs w:val="20"/>
        </w:rPr>
        <w:drawing>
          <wp:anchor distT="0" distB="0" distL="114300" distR="114300" simplePos="0" relativeHeight="251673600" behindDoc="0" locked="0" layoutInCell="1" allowOverlap="1" wp14:anchorId="369B3A98" wp14:editId="7C23A1F9">
            <wp:simplePos x="0" y="0"/>
            <wp:positionH relativeFrom="column">
              <wp:posOffset>4391660</wp:posOffset>
            </wp:positionH>
            <wp:positionV relativeFrom="paragraph">
              <wp:posOffset>60960</wp:posOffset>
            </wp:positionV>
            <wp:extent cx="2079625" cy="179959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9625" cy="1799590"/>
                    </a:xfrm>
                    <a:prstGeom prst="rect">
                      <a:avLst/>
                    </a:prstGeom>
                    <a:noFill/>
                  </pic:spPr>
                </pic:pic>
              </a:graphicData>
            </a:graphic>
            <wp14:sizeRelH relativeFrom="page">
              <wp14:pctWidth>0</wp14:pctWidth>
            </wp14:sizeRelH>
            <wp14:sizeRelV relativeFrom="page">
              <wp14:pctHeight>0</wp14:pctHeight>
            </wp14:sizeRelV>
          </wp:anchor>
        </w:drawing>
      </w:r>
      <w:r w:rsidRPr="00814BCD">
        <w:rPr>
          <w:rFonts w:ascii="Arial" w:hAnsi="Arial" w:cs="Arial"/>
          <w:sz w:val="20"/>
          <w:szCs w:val="20"/>
        </w:rPr>
        <w:t>Ausführung des Schiebetürblattes/Schiebetorblattes mit einer Fluchtdrehtüre in einem der Schiebetürelemente, Breite max. Durchgangslichte 900mm (abhängig von der Schiebetürbreite), Einfallenschloss mit Wechsel für Profilzylinder (PZ) gerichtet, Nuss (9 mm) z.B. ECO. Drückergarnitur: beidseitig Muscheldrücker nach EN179. Drückerhöhe 1050 mm. Mit dreidimensional einstellbaren, verdeckt liegenden Objektbändern 120 mm, z.B. SIMONS, verzinkt und pulverbeschichtet. Die Anzahl der Bänder richtet sich nach dem Türblattgewicht und variiert zwischen 2 und 4 Bändern. Das integrierte Fluchttürblatt wird über einen integrierten Einbautürschließer Typ GEZE Boxer oder gleichwertig selbstständig nach Durchschreiten geschlossen und geschlossen gehalten. Der Automatikantrieb der Schiebetüre/Schiebetors erhält über einen eingebauten Sensorkontakt die Rückmeldung ob die Türe geöffnet oder geschlossen ist. Bei geöffneter Türe wird der Antrieb sofort stillgesetzt. Nach schließen der Fluchttüre setzt der Antrieb seine Bewegung fort.</w:t>
      </w:r>
    </w:p>
    <w:p w14:paraId="78B6AD70" w14:textId="77777777" w:rsidR="004F00D7" w:rsidRPr="00814BCD" w:rsidRDefault="004F00D7" w:rsidP="007D312A">
      <w:pPr>
        <w:ind w:right="113"/>
        <w:jc w:val="both"/>
        <w:rPr>
          <w:rFonts w:ascii="Arial" w:hAnsi="Arial" w:cs="Arial"/>
          <w:sz w:val="20"/>
          <w:szCs w:val="20"/>
        </w:rPr>
      </w:pPr>
    </w:p>
    <w:p w14:paraId="13289E72" w14:textId="77777777" w:rsidR="004F00D7" w:rsidRPr="00814BCD" w:rsidRDefault="004F00D7" w:rsidP="007D312A">
      <w:pPr>
        <w:ind w:right="113"/>
        <w:rPr>
          <w:rFonts w:ascii="Arial" w:hAnsi="Arial" w:cs="Arial"/>
          <w:sz w:val="20"/>
          <w:szCs w:val="20"/>
        </w:rPr>
      </w:pPr>
      <w:r w:rsidRPr="00814BCD">
        <w:rPr>
          <w:rFonts w:ascii="Arial" w:hAnsi="Arial" w:cs="Arial"/>
          <w:sz w:val="20"/>
          <w:szCs w:val="20"/>
        </w:rPr>
        <w:t>Alle erforderlichen Änderungen in Füllung, Einlegeteilen etc. sind in die Aufpreis Position einzurechnen</w:t>
      </w:r>
    </w:p>
    <w:p w14:paraId="18533F87" w14:textId="77777777" w:rsidR="004F00D7" w:rsidRPr="00814BCD" w:rsidRDefault="004F00D7" w:rsidP="007D312A">
      <w:pPr>
        <w:ind w:right="113"/>
        <w:rPr>
          <w:rFonts w:ascii="Arial" w:hAnsi="Arial" w:cs="Arial"/>
          <w:sz w:val="20"/>
          <w:szCs w:val="20"/>
        </w:rPr>
      </w:pPr>
    </w:p>
    <w:p w14:paraId="4CB8D5CA" w14:textId="77777777" w:rsidR="004F00D7" w:rsidRDefault="004F00D7" w:rsidP="007D312A">
      <w:pPr>
        <w:ind w:right="113"/>
        <w:rPr>
          <w:rFonts w:ascii="Arial" w:hAnsi="Arial" w:cs="Arial"/>
          <w:sz w:val="20"/>
          <w:szCs w:val="20"/>
        </w:rPr>
      </w:pPr>
      <w:r w:rsidRPr="00814BCD">
        <w:rPr>
          <w:rFonts w:ascii="Arial" w:hAnsi="Arial" w:cs="Arial"/>
          <w:sz w:val="20"/>
          <w:szCs w:val="20"/>
        </w:rPr>
        <w:t>.............. ST               EP ..............................                GP   ..............................</w:t>
      </w:r>
    </w:p>
    <w:p w14:paraId="69EE859D" w14:textId="77777777" w:rsidR="00586463" w:rsidRPr="00814BCD" w:rsidRDefault="00586463" w:rsidP="007D312A">
      <w:pPr>
        <w:ind w:right="113"/>
        <w:rPr>
          <w:rFonts w:ascii="Arial" w:hAnsi="Arial" w:cs="Arial"/>
          <w:sz w:val="20"/>
          <w:szCs w:val="20"/>
        </w:rPr>
      </w:pPr>
    </w:p>
    <w:p w14:paraId="7E88D310" w14:textId="77777777" w:rsidR="000F2F0C" w:rsidRPr="00814BCD" w:rsidRDefault="000F2F0C" w:rsidP="00586463">
      <w:pPr>
        <w:pStyle w:val="berschrift1"/>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113" w:hanging="720"/>
        <w:rPr>
          <w:rFonts w:cs="Arial"/>
        </w:rPr>
      </w:pPr>
      <w:r w:rsidRPr="00814BCD">
        <w:rPr>
          <w:rFonts w:cs="Arial"/>
        </w:rPr>
        <w:t>Allgemeine Erweiterungen</w:t>
      </w:r>
    </w:p>
    <w:p w14:paraId="621616C1" w14:textId="77777777" w:rsidR="000F2F0C" w:rsidRPr="00814BCD" w:rsidRDefault="000F2F0C" w:rsidP="007D312A">
      <w:pPr>
        <w:pStyle w:val="berschrift1"/>
        <w:tabs>
          <w:tab w:val="left" w:pos="5670"/>
        </w:tabs>
        <w:ind w:right="113"/>
        <w:rPr>
          <w:rFonts w:cs="Arial"/>
        </w:rPr>
      </w:pPr>
      <w:r w:rsidRPr="00814BCD">
        <w:rPr>
          <w:rFonts w:cs="Arial"/>
        </w:rPr>
        <w:t xml:space="preserve">Aufzahlung (Az) für Lüftungsgitter im Türblatt </w:t>
      </w:r>
      <w:r w:rsidRPr="00814BCD">
        <w:rPr>
          <w:rFonts w:cs="Arial"/>
          <w:b w:val="0"/>
        </w:rPr>
        <w:t>(nur E0, EI</w:t>
      </w:r>
      <w:r w:rsidRPr="00814BCD">
        <w:rPr>
          <w:rFonts w:cs="Arial"/>
          <w:b w:val="0"/>
          <w:vertAlign w:val="subscript"/>
        </w:rPr>
        <w:t>2</w:t>
      </w:r>
      <w:r w:rsidRPr="00814BCD">
        <w:rPr>
          <w:rFonts w:cs="Arial"/>
          <w:b w:val="0"/>
        </w:rPr>
        <w:t>30)</w:t>
      </w:r>
    </w:p>
    <w:p w14:paraId="0473D364" w14:textId="77777777" w:rsidR="000F2F0C" w:rsidRPr="00814BCD" w:rsidRDefault="000F2F0C" w:rsidP="007D312A">
      <w:pPr>
        <w:ind w:right="113"/>
        <w:rPr>
          <w:rFonts w:ascii="Arial" w:hAnsi="Arial" w:cs="Arial"/>
          <w:sz w:val="20"/>
          <w:szCs w:val="20"/>
        </w:rPr>
      </w:pPr>
      <w:r w:rsidRPr="00814BCD">
        <w:rPr>
          <w:rFonts w:ascii="Arial" w:hAnsi="Arial" w:cs="Arial"/>
          <w:sz w:val="20"/>
          <w:szCs w:val="20"/>
        </w:rPr>
        <w:t>Ausführung aus im brandfall aufquellenden Laminatstreifen in geschweißten Rahmen; Farbe Laminat schwarz oder weiß. Rahmen-Beschichtung gleich der Türblattbeschichtung</w:t>
      </w:r>
    </w:p>
    <w:p w14:paraId="6A815EAB" w14:textId="77777777" w:rsidR="000F2F0C" w:rsidRPr="00814BCD" w:rsidRDefault="000F2F0C" w:rsidP="007D312A">
      <w:pPr>
        <w:ind w:right="113"/>
        <w:rPr>
          <w:rFonts w:ascii="Arial" w:hAnsi="Arial" w:cs="Arial"/>
          <w:sz w:val="20"/>
          <w:szCs w:val="20"/>
        </w:rPr>
      </w:pPr>
      <w:r w:rsidRPr="00814BCD">
        <w:rPr>
          <w:rFonts w:ascii="Arial" w:hAnsi="Arial" w:cs="Arial"/>
          <w:sz w:val="20"/>
          <w:szCs w:val="20"/>
        </w:rPr>
        <w:t>Alle erforderlichen Änderungen in Füllung, Einlegeteilen etc. sind in die Aufpreis Position einzurechnen</w:t>
      </w:r>
    </w:p>
    <w:p w14:paraId="0019C0EF" w14:textId="77777777" w:rsidR="000F2F0C" w:rsidRPr="00814BCD" w:rsidRDefault="000F2F0C" w:rsidP="007D312A">
      <w:pPr>
        <w:ind w:right="113"/>
        <w:rPr>
          <w:rFonts w:ascii="Arial" w:hAnsi="Arial" w:cs="Arial"/>
          <w:sz w:val="20"/>
          <w:szCs w:val="20"/>
        </w:rPr>
      </w:pPr>
    </w:p>
    <w:p w14:paraId="770B3922" w14:textId="77777777" w:rsidR="000F2F0C" w:rsidRPr="00814BCD" w:rsidRDefault="000F2F0C" w:rsidP="007D312A">
      <w:pPr>
        <w:ind w:right="113"/>
        <w:rPr>
          <w:rFonts w:ascii="Arial" w:hAnsi="Arial" w:cs="Arial"/>
          <w:sz w:val="20"/>
          <w:szCs w:val="20"/>
        </w:rPr>
      </w:pPr>
      <w:r w:rsidRPr="00814BCD">
        <w:rPr>
          <w:rFonts w:ascii="Arial" w:hAnsi="Arial" w:cs="Arial"/>
          <w:sz w:val="20"/>
          <w:szCs w:val="20"/>
        </w:rPr>
        <w:t>.............. ST               EP ..............................                GP   ..............................</w:t>
      </w:r>
    </w:p>
    <w:p w14:paraId="049BC2EB" w14:textId="77777777" w:rsidR="000F2F0C" w:rsidRPr="00814BCD" w:rsidRDefault="000F2F0C" w:rsidP="007D312A">
      <w:pPr>
        <w:pStyle w:val="berschrift1"/>
        <w:tabs>
          <w:tab w:val="left" w:pos="5670"/>
        </w:tabs>
        <w:ind w:right="113"/>
        <w:rPr>
          <w:rFonts w:cs="Arial"/>
        </w:rPr>
      </w:pPr>
      <w:r w:rsidRPr="00814BCD">
        <w:rPr>
          <w:rFonts w:cs="Arial"/>
        </w:rPr>
        <w:t xml:space="preserve">Aufzahlung (Az) für Verglasung im Türblatt </w:t>
      </w:r>
    </w:p>
    <w:p w14:paraId="66917255" w14:textId="77777777" w:rsidR="000F2F0C" w:rsidRPr="00814BCD" w:rsidRDefault="000F2F0C" w:rsidP="007D312A">
      <w:pPr>
        <w:ind w:right="113"/>
        <w:jc w:val="both"/>
        <w:rPr>
          <w:rFonts w:ascii="Arial" w:hAnsi="Arial" w:cs="Arial"/>
          <w:sz w:val="20"/>
          <w:szCs w:val="20"/>
        </w:rPr>
      </w:pPr>
      <w:r w:rsidRPr="00814BCD">
        <w:rPr>
          <w:rFonts w:ascii="Arial" w:hAnsi="Arial" w:cs="Arial"/>
          <w:sz w:val="20"/>
          <w:szCs w:val="20"/>
        </w:rPr>
        <w:t>Werksfertiger Einbau einer Türblattverglasung aus entsprechendem Glas (isoliert, ESG, VSG, Feuerschutzglas).</w:t>
      </w:r>
      <w:r w:rsidR="00E84D66" w:rsidRPr="00814BCD">
        <w:rPr>
          <w:rFonts w:ascii="Arial" w:hAnsi="Arial" w:cs="Arial"/>
          <w:sz w:val="20"/>
          <w:szCs w:val="20"/>
        </w:rPr>
        <w:t xml:space="preserve"> </w:t>
      </w:r>
      <w:r w:rsidRPr="00814BCD">
        <w:rPr>
          <w:rFonts w:ascii="Arial" w:hAnsi="Arial" w:cs="Arial"/>
          <w:sz w:val="20"/>
          <w:szCs w:val="20"/>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 und kann abweichen.</w:t>
      </w:r>
    </w:p>
    <w:p w14:paraId="74DC1339" w14:textId="77777777" w:rsidR="000F2F0C" w:rsidRPr="00814BCD" w:rsidRDefault="000F2F0C" w:rsidP="007D312A">
      <w:pPr>
        <w:ind w:right="113"/>
        <w:rPr>
          <w:rFonts w:ascii="Arial" w:hAnsi="Arial" w:cs="Arial"/>
          <w:sz w:val="20"/>
          <w:szCs w:val="20"/>
        </w:rPr>
      </w:pPr>
      <w:r w:rsidRPr="00814BCD">
        <w:rPr>
          <w:rFonts w:ascii="Arial" w:hAnsi="Arial" w:cs="Arial"/>
          <w:sz w:val="20"/>
          <w:szCs w:val="20"/>
        </w:rPr>
        <w:t>Alle erforderlichen Änderungen in Füllung, Einlegeteilen etc. sind in die Aufpreis Position einzurechnen</w:t>
      </w:r>
    </w:p>
    <w:p w14:paraId="39DA6493" w14:textId="77777777" w:rsidR="000F2F0C" w:rsidRPr="00814BCD" w:rsidRDefault="000F2F0C" w:rsidP="007D312A">
      <w:pPr>
        <w:tabs>
          <w:tab w:val="left" w:pos="2410"/>
          <w:tab w:val="left" w:pos="6379"/>
        </w:tabs>
        <w:ind w:right="113"/>
        <w:rPr>
          <w:rFonts w:ascii="Arial" w:hAnsi="Arial" w:cs="Arial"/>
          <w:sz w:val="20"/>
          <w:szCs w:val="20"/>
        </w:rPr>
      </w:pPr>
    </w:p>
    <w:p w14:paraId="0A51206A" w14:textId="77777777" w:rsidR="000F2F0C" w:rsidRPr="00814BCD" w:rsidRDefault="000F2F0C" w:rsidP="007D312A">
      <w:pPr>
        <w:tabs>
          <w:tab w:val="left" w:pos="2410"/>
          <w:tab w:val="left" w:pos="6379"/>
        </w:tabs>
        <w:ind w:right="113"/>
        <w:rPr>
          <w:rFonts w:ascii="Arial" w:hAnsi="Arial" w:cs="Arial"/>
          <w:sz w:val="20"/>
          <w:szCs w:val="20"/>
        </w:rPr>
      </w:pPr>
      <w:r w:rsidRPr="00814BCD">
        <w:rPr>
          <w:rFonts w:ascii="Arial" w:hAnsi="Arial" w:cs="Arial"/>
          <w:sz w:val="20"/>
          <w:szCs w:val="20"/>
        </w:rPr>
        <w:t>Ausführung:</w:t>
      </w:r>
      <w:r w:rsidRPr="00814BCD">
        <w:rPr>
          <w:rFonts w:ascii="Arial" w:hAnsi="Arial" w:cs="Arial"/>
          <w:sz w:val="20"/>
          <w:szCs w:val="20"/>
        </w:rPr>
        <w:tab/>
        <w:t>rund (Bullauge) oder rechteckig</w:t>
      </w:r>
      <w:r w:rsidRPr="00814BCD">
        <w:rPr>
          <w:rFonts w:ascii="Arial" w:hAnsi="Arial" w:cs="Arial"/>
          <w:sz w:val="20"/>
          <w:szCs w:val="20"/>
        </w:rPr>
        <w:tab/>
      </w:r>
      <w:r w:rsidRPr="00814BCD">
        <w:rPr>
          <w:rFonts w:ascii="Arial" w:hAnsi="Arial" w:cs="Arial"/>
          <w:bCs/>
          <w:sz w:val="20"/>
          <w:szCs w:val="20"/>
          <w:highlight w:val="yellow"/>
        </w:rPr>
        <w:t>[nichtzutreffendes löschen]</w:t>
      </w:r>
    </w:p>
    <w:p w14:paraId="65554125" w14:textId="77777777" w:rsidR="000F2F0C" w:rsidRPr="00814BCD" w:rsidRDefault="000F2F0C" w:rsidP="007D312A">
      <w:pPr>
        <w:tabs>
          <w:tab w:val="left" w:pos="2410"/>
        </w:tabs>
        <w:ind w:right="113"/>
        <w:rPr>
          <w:rFonts w:ascii="Arial" w:hAnsi="Arial" w:cs="Arial"/>
          <w:sz w:val="20"/>
          <w:szCs w:val="20"/>
        </w:rPr>
      </w:pPr>
      <w:r w:rsidRPr="00814BCD">
        <w:rPr>
          <w:rFonts w:ascii="Arial" w:hAnsi="Arial" w:cs="Arial"/>
          <w:sz w:val="20"/>
          <w:szCs w:val="20"/>
        </w:rPr>
        <w:t xml:space="preserve">gewünschte Größe:       </w:t>
      </w:r>
      <w:r w:rsidR="00CE23A7">
        <w:rPr>
          <w:rFonts w:ascii="Arial" w:hAnsi="Arial" w:cs="Arial"/>
          <w:sz w:val="20"/>
          <w:szCs w:val="20"/>
        </w:rPr>
        <w:tab/>
      </w:r>
      <w:r w:rsidRPr="00814BCD">
        <w:rPr>
          <w:rFonts w:ascii="Arial" w:hAnsi="Arial" w:cs="Arial"/>
          <w:sz w:val="20"/>
          <w:szCs w:val="20"/>
        </w:rPr>
        <w:t xml:space="preserve"> ...............  x ............... [B x H in mm]</w:t>
      </w:r>
    </w:p>
    <w:p w14:paraId="12B122F4" w14:textId="77777777" w:rsidR="000F2F0C" w:rsidRPr="00814BCD" w:rsidRDefault="000F2F0C" w:rsidP="007D312A">
      <w:pPr>
        <w:ind w:right="113"/>
        <w:rPr>
          <w:rFonts w:ascii="Arial" w:hAnsi="Arial" w:cs="Arial"/>
          <w:sz w:val="20"/>
          <w:szCs w:val="20"/>
        </w:rPr>
      </w:pPr>
    </w:p>
    <w:p w14:paraId="30969D71" w14:textId="77777777" w:rsidR="000F2F0C" w:rsidRPr="00814BCD" w:rsidRDefault="000F2F0C" w:rsidP="007D312A">
      <w:pPr>
        <w:ind w:right="113"/>
        <w:rPr>
          <w:rFonts w:ascii="Arial" w:hAnsi="Arial" w:cs="Arial"/>
          <w:sz w:val="20"/>
          <w:szCs w:val="20"/>
        </w:rPr>
      </w:pPr>
      <w:r w:rsidRPr="00814BCD">
        <w:rPr>
          <w:rFonts w:ascii="Arial" w:hAnsi="Arial" w:cs="Arial"/>
          <w:sz w:val="20"/>
          <w:szCs w:val="20"/>
        </w:rPr>
        <w:t>.............. ST               EP ..............................                GP   ..............................</w:t>
      </w:r>
    </w:p>
    <w:p w14:paraId="1D22D7BD" w14:textId="77777777" w:rsidR="000F2F0C" w:rsidRPr="00814BCD" w:rsidRDefault="000F2F0C" w:rsidP="007D312A">
      <w:pPr>
        <w:pStyle w:val="berschrift1"/>
        <w:tabs>
          <w:tab w:val="left" w:pos="5670"/>
        </w:tabs>
        <w:ind w:right="113"/>
        <w:rPr>
          <w:rFonts w:cs="Arial"/>
        </w:rPr>
      </w:pPr>
      <w:r w:rsidRPr="00814BCD">
        <w:rPr>
          <w:rFonts w:cs="Arial"/>
        </w:rPr>
        <w:t xml:space="preserve">Aufzahlung (Az) für flächenbündige Verglasung im Türblatt </w:t>
      </w:r>
    </w:p>
    <w:p w14:paraId="5CBB1F69" w14:textId="77777777" w:rsidR="000F2F0C" w:rsidRPr="00814BCD" w:rsidRDefault="000F2F0C" w:rsidP="007D312A">
      <w:pPr>
        <w:ind w:right="113"/>
        <w:jc w:val="both"/>
        <w:rPr>
          <w:rFonts w:ascii="Arial" w:hAnsi="Arial" w:cs="Arial"/>
          <w:sz w:val="20"/>
          <w:szCs w:val="20"/>
        </w:rPr>
      </w:pPr>
      <w:r w:rsidRPr="00814BCD">
        <w:rPr>
          <w:rFonts w:ascii="Arial" w:hAnsi="Arial" w:cs="Arial"/>
          <w:sz w:val="20"/>
          <w:szCs w:val="20"/>
        </w:rPr>
        <w:t>Werksfertiger Einbau einer beidseitig flächenbündigen Türblattverglasung aus entsprechendem Glas (isoliert, ESG, VSG, Feuerschutzglas).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 und kann abweichen. Alle erforderlichen Änderungen in Füllung, Einlegeteilen etc. sind in die Aufpreis Position einzurechnen</w:t>
      </w:r>
    </w:p>
    <w:p w14:paraId="11B0F05D" w14:textId="77777777" w:rsidR="000F2F0C" w:rsidRPr="00814BCD" w:rsidRDefault="000F2F0C" w:rsidP="007D312A">
      <w:pPr>
        <w:tabs>
          <w:tab w:val="left" w:pos="2410"/>
          <w:tab w:val="left" w:pos="6379"/>
        </w:tabs>
        <w:ind w:right="113"/>
        <w:rPr>
          <w:rFonts w:ascii="Arial" w:hAnsi="Arial" w:cs="Arial"/>
          <w:i/>
          <w:iCs/>
          <w:color w:val="3B3B3A"/>
          <w:sz w:val="20"/>
          <w:szCs w:val="20"/>
          <w:lang w:eastAsia="de-DE"/>
        </w:rPr>
      </w:pPr>
      <w:r w:rsidRPr="00814BCD">
        <w:rPr>
          <w:rFonts w:ascii="Arial" w:hAnsi="Arial" w:cs="Arial"/>
          <w:i/>
          <w:iCs/>
          <w:color w:val="3B3B3A"/>
          <w:sz w:val="20"/>
          <w:szCs w:val="20"/>
          <w:lang w:eastAsia="de-DE"/>
        </w:rPr>
        <w:t>Maximale Größe: 1000 mm x 2000 mm</w:t>
      </w:r>
      <w:r w:rsidR="00CE23A7">
        <w:rPr>
          <w:rFonts w:ascii="Arial" w:hAnsi="Arial" w:cs="Arial"/>
          <w:i/>
          <w:iCs/>
          <w:color w:val="3B3B3A"/>
          <w:sz w:val="20"/>
          <w:szCs w:val="20"/>
          <w:lang w:eastAsia="de-DE"/>
        </w:rPr>
        <w:t xml:space="preserve">, </w:t>
      </w:r>
      <w:r w:rsidRPr="00814BCD">
        <w:rPr>
          <w:rFonts w:ascii="Arial" w:hAnsi="Arial" w:cs="Arial"/>
          <w:i/>
          <w:iCs/>
          <w:color w:val="3B3B3A"/>
          <w:sz w:val="20"/>
          <w:szCs w:val="20"/>
          <w:lang w:eastAsia="de-DE"/>
        </w:rPr>
        <w:t>Mindestgröße: 350 mm x 400 mm</w:t>
      </w:r>
    </w:p>
    <w:p w14:paraId="4C01E4DE" w14:textId="77777777" w:rsidR="000F2F0C" w:rsidRPr="00814BCD" w:rsidRDefault="000F2F0C" w:rsidP="007D312A">
      <w:pPr>
        <w:autoSpaceDE w:val="0"/>
        <w:autoSpaceDN w:val="0"/>
        <w:adjustRightInd w:val="0"/>
        <w:ind w:right="113"/>
        <w:rPr>
          <w:rFonts w:ascii="Arial" w:hAnsi="Arial" w:cs="Arial"/>
          <w:i/>
          <w:iCs/>
          <w:color w:val="3B3B3A"/>
          <w:sz w:val="20"/>
          <w:szCs w:val="20"/>
          <w:lang w:eastAsia="de-DE"/>
        </w:rPr>
      </w:pPr>
      <w:r w:rsidRPr="00814BCD">
        <w:rPr>
          <w:rFonts w:ascii="Arial" w:hAnsi="Arial" w:cs="Arial"/>
          <w:i/>
          <w:iCs/>
          <w:color w:val="3B3B3A"/>
          <w:sz w:val="20"/>
          <w:szCs w:val="20"/>
          <w:lang w:eastAsia="de-DE"/>
        </w:rPr>
        <w:t>Emaille-Streifen standardmäßig in RAL 9005, 30 mm umlaufend</w:t>
      </w:r>
    </w:p>
    <w:p w14:paraId="7FB6049E" w14:textId="77777777" w:rsidR="000F2F0C" w:rsidRPr="00814BCD" w:rsidRDefault="000F2F0C" w:rsidP="007D312A">
      <w:pPr>
        <w:autoSpaceDE w:val="0"/>
        <w:autoSpaceDN w:val="0"/>
        <w:adjustRightInd w:val="0"/>
        <w:ind w:right="113"/>
        <w:rPr>
          <w:rFonts w:ascii="Arial" w:hAnsi="Arial" w:cs="Arial"/>
          <w:i/>
          <w:iCs/>
          <w:color w:val="3B3B3A"/>
          <w:sz w:val="20"/>
          <w:szCs w:val="20"/>
          <w:lang w:eastAsia="de-DE"/>
        </w:rPr>
      </w:pPr>
      <w:r w:rsidRPr="00814BCD">
        <w:rPr>
          <w:rFonts w:ascii="Arial" w:hAnsi="Arial" w:cs="Arial"/>
          <w:i/>
          <w:iCs/>
          <w:color w:val="3B3B3A"/>
          <w:sz w:val="20"/>
          <w:szCs w:val="20"/>
          <w:lang w:eastAsia="de-DE"/>
        </w:rPr>
        <w:t>Nachweis der Absturzsicherheit bis Klasse 5 nach EN 13049</w:t>
      </w:r>
    </w:p>
    <w:p w14:paraId="04DC17CA" w14:textId="77777777" w:rsidR="000F2F0C" w:rsidRPr="00814BCD" w:rsidRDefault="000F2F0C" w:rsidP="007D312A">
      <w:pPr>
        <w:autoSpaceDE w:val="0"/>
        <w:autoSpaceDN w:val="0"/>
        <w:adjustRightInd w:val="0"/>
        <w:ind w:right="113"/>
        <w:rPr>
          <w:rFonts w:ascii="Arial" w:hAnsi="Arial" w:cs="Arial"/>
          <w:i/>
          <w:iCs/>
          <w:color w:val="3B3B3A"/>
          <w:sz w:val="20"/>
          <w:szCs w:val="20"/>
          <w:lang w:eastAsia="de-DE"/>
        </w:rPr>
      </w:pPr>
      <w:r w:rsidRPr="00814BCD">
        <w:rPr>
          <w:rFonts w:ascii="Arial" w:hAnsi="Arial" w:cs="Arial"/>
          <w:i/>
          <w:iCs/>
          <w:color w:val="3B3B3A"/>
          <w:sz w:val="20"/>
          <w:szCs w:val="20"/>
          <w:lang w:eastAsia="de-DE"/>
        </w:rPr>
        <w:t>Als Brandschutztür geprüft und zugelassen: EI230-C5</w:t>
      </w:r>
    </w:p>
    <w:p w14:paraId="0A895390" w14:textId="77777777" w:rsidR="000F2F0C" w:rsidRPr="00814BCD" w:rsidRDefault="000F2F0C" w:rsidP="007D312A">
      <w:pPr>
        <w:autoSpaceDE w:val="0"/>
        <w:autoSpaceDN w:val="0"/>
        <w:adjustRightInd w:val="0"/>
        <w:ind w:right="113"/>
        <w:rPr>
          <w:rFonts w:ascii="Arial" w:hAnsi="Arial" w:cs="Arial"/>
          <w:sz w:val="20"/>
          <w:szCs w:val="20"/>
        </w:rPr>
      </w:pPr>
    </w:p>
    <w:p w14:paraId="5157711C" w14:textId="77777777" w:rsidR="000F2F0C" w:rsidRPr="00814BCD" w:rsidRDefault="000F2F0C" w:rsidP="007D312A">
      <w:pPr>
        <w:tabs>
          <w:tab w:val="left" w:pos="2410"/>
          <w:tab w:val="left" w:pos="6379"/>
        </w:tabs>
        <w:ind w:right="113"/>
        <w:rPr>
          <w:rFonts w:ascii="Arial" w:hAnsi="Arial" w:cs="Arial"/>
          <w:sz w:val="20"/>
          <w:szCs w:val="20"/>
        </w:rPr>
      </w:pPr>
      <w:r w:rsidRPr="00814BCD">
        <w:rPr>
          <w:rFonts w:ascii="Arial" w:hAnsi="Arial" w:cs="Arial"/>
          <w:sz w:val="20"/>
          <w:szCs w:val="20"/>
        </w:rPr>
        <w:t>Ausführung:</w:t>
      </w:r>
      <w:r w:rsidRPr="00814BCD">
        <w:rPr>
          <w:rFonts w:ascii="Arial" w:hAnsi="Arial" w:cs="Arial"/>
          <w:sz w:val="20"/>
          <w:szCs w:val="20"/>
        </w:rPr>
        <w:tab/>
        <w:t>rund (Bullauge) oder rechteckig</w:t>
      </w:r>
      <w:r w:rsidRPr="00814BCD">
        <w:rPr>
          <w:rFonts w:ascii="Arial" w:hAnsi="Arial" w:cs="Arial"/>
          <w:sz w:val="20"/>
          <w:szCs w:val="20"/>
        </w:rPr>
        <w:tab/>
      </w:r>
      <w:r w:rsidRPr="00814BCD">
        <w:rPr>
          <w:rFonts w:ascii="Arial" w:hAnsi="Arial" w:cs="Arial"/>
          <w:bCs/>
          <w:sz w:val="20"/>
          <w:szCs w:val="20"/>
          <w:highlight w:val="yellow"/>
        </w:rPr>
        <w:t>[nichtzutreffendes löschen]</w:t>
      </w:r>
    </w:p>
    <w:p w14:paraId="229B290C" w14:textId="77777777" w:rsidR="000F2F0C" w:rsidRPr="00814BCD" w:rsidRDefault="000F2F0C" w:rsidP="007D312A">
      <w:pPr>
        <w:tabs>
          <w:tab w:val="left" w:pos="2410"/>
        </w:tabs>
        <w:ind w:right="113"/>
        <w:rPr>
          <w:rFonts w:ascii="Arial" w:hAnsi="Arial" w:cs="Arial"/>
          <w:sz w:val="20"/>
          <w:szCs w:val="20"/>
        </w:rPr>
      </w:pPr>
      <w:r w:rsidRPr="00814BCD">
        <w:rPr>
          <w:rFonts w:ascii="Arial" w:hAnsi="Arial" w:cs="Arial"/>
          <w:sz w:val="20"/>
          <w:szCs w:val="20"/>
        </w:rPr>
        <w:lastRenderedPageBreak/>
        <w:t>gewünschte Größe:        ...............  x ............... [B x H in mm]</w:t>
      </w:r>
    </w:p>
    <w:p w14:paraId="35827E16" w14:textId="77777777" w:rsidR="000F2F0C" w:rsidRPr="00814BCD" w:rsidRDefault="000F2F0C" w:rsidP="007D312A">
      <w:pPr>
        <w:ind w:right="113"/>
        <w:rPr>
          <w:rFonts w:ascii="Arial" w:hAnsi="Arial" w:cs="Arial"/>
          <w:sz w:val="20"/>
          <w:szCs w:val="20"/>
        </w:rPr>
      </w:pPr>
    </w:p>
    <w:p w14:paraId="6A2BEBD4" w14:textId="77777777" w:rsidR="000F2F0C" w:rsidRPr="00814BCD" w:rsidRDefault="000F2F0C" w:rsidP="007D312A">
      <w:pPr>
        <w:ind w:right="113"/>
        <w:rPr>
          <w:rFonts w:ascii="Arial" w:hAnsi="Arial" w:cs="Arial"/>
          <w:sz w:val="20"/>
          <w:szCs w:val="20"/>
        </w:rPr>
      </w:pPr>
      <w:r w:rsidRPr="00814BCD">
        <w:rPr>
          <w:rFonts w:ascii="Arial" w:hAnsi="Arial" w:cs="Arial"/>
          <w:sz w:val="20"/>
          <w:szCs w:val="20"/>
        </w:rPr>
        <w:t>.............. ST               EP ..............................                GP   ..............................</w:t>
      </w:r>
    </w:p>
    <w:p w14:paraId="32031C0D" w14:textId="77777777" w:rsidR="000F2F0C" w:rsidRPr="00814BCD" w:rsidRDefault="000F2F0C" w:rsidP="007D312A">
      <w:pPr>
        <w:ind w:right="113"/>
        <w:rPr>
          <w:rFonts w:ascii="Arial" w:hAnsi="Arial" w:cs="Arial"/>
          <w:sz w:val="20"/>
          <w:szCs w:val="20"/>
          <w:lang w:val="de-DE"/>
        </w:rPr>
      </w:pPr>
    </w:p>
    <w:p w14:paraId="3C57F81D" w14:textId="77777777" w:rsidR="004E25D0" w:rsidRPr="00814BCD" w:rsidRDefault="004E25D0" w:rsidP="007D312A">
      <w:pPr>
        <w:pStyle w:val="berschrift1"/>
        <w:tabs>
          <w:tab w:val="left" w:pos="5670"/>
        </w:tabs>
        <w:ind w:right="113"/>
        <w:rPr>
          <w:rFonts w:cs="Arial"/>
        </w:rPr>
      </w:pPr>
      <w:r w:rsidRPr="00814BCD">
        <w:rPr>
          <w:rFonts w:cs="Arial"/>
        </w:rPr>
        <w:t>Aufzahlung (Az) für Reed Kontakt im Türflügel</w:t>
      </w:r>
    </w:p>
    <w:p w14:paraId="15D63EC3" w14:textId="77777777" w:rsidR="004E25D0" w:rsidRPr="00814BCD" w:rsidRDefault="004E25D0" w:rsidP="007D312A">
      <w:pPr>
        <w:ind w:right="113"/>
        <w:rPr>
          <w:rFonts w:ascii="Arial" w:hAnsi="Arial" w:cs="Arial"/>
          <w:sz w:val="20"/>
          <w:szCs w:val="20"/>
        </w:rPr>
      </w:pPr>
      <w:r w:rsidRPr="00814BCD">
        <w:rPr>
          <w:rFonts w:ascii="Arial" w:hAnsi="Arial" w:cs="Arial"/>
          <w:sz w:val="20"/>
          <w:szCs w:val="20"/>
        </w:rPr>
        <w:t>Einbau eines oder maximal 2 Überwachungskontakte im Türflügel, ausgeführt als Reed-Kontakt. Manipulationssicher verbaut.</w:t>
      </w:r>
    </w:p>
    <w:p w14:paraId="57328A97" w14:textId="77777777" w:rsidR="004E25D0" w:rsidRPr="00814BCD" w:rsidRDefault="004E25D0" w:rsidP="007D312A">
      <w:pPr>
        <w:ind w:right="113"/>
        <w:rPr>
          <w:rFonts w:ascii="Arial" w:hAnsi="Arial" w:cs="Arial"/>
          <w:sz w:val="20"/>
          <w:szCs w:val="20"/>
        </w:rPr>
      </w:pPr>
      <w:r w:rsidRPr="00814BCD">
        <w:rPr>
          <w:rFonts w:ascii="Arial" w:hAnsi="Arial" w:cs="Arial"/>
          <w:sz w:val="20"/>
          <w:szCs w:val="20"/>
        </w:rPr>
        <w:t>Alle erforderlichen Änderungen in Füllung, Einlegeteilen etc. sind in die Aufpreis Position einzurechnen</w:t>
      </w:r>
    </w:p>
    <w:p w14:paraId="48FBB532" w14:textId="77777777" w:rsidR="004E25D0" w:rsidRPr="00814BCD" w:rsidRDefault="004E25D0" w:rsidP="007D312A">
      <w:pPr>
        <w:ind w:right="113"/>
        <w:rPr>
          <w:rFonts w:ascii="Arial" w:hAnsi="Arial" w:cs="Arial"/>
          <w:sz w:val="20"/>
          <w:szCs w:val="20"/>
        </w:rPr>
      </w:pPr>
    </w:p>
    <w:p w14:paraId="7B63200B" w14:textId="77777777" w:rsidR="004E25D0" w:rsidRPr="00814BCD" w:rsidRDefault="004E25D0" w:rsidP="007D312A">
      <w:pPr>
        <w:ind w:right="113"/>
        <w:rPr>
          <w:rFonts w:ascii="Arial" w:hAnsi="Arial" w:cs="Arial"/>
          <w:sz w:val="20"/>
          <w:szCs w:val="20"/>
        </w:rPr>
      </w:pPr>
      <w:r w:rsidRPr="00814BCD">
        <w:rPr>
          <w:rFonts w:ascii="Arial" w:hAnsi="Arial" w:cs="Arial"/>
          <w:sz w:val="20"/>
          <w:szCs w:val="20"/>
        </w:rPr>
        <w:t>.............. ST               EP ..............................                GP   ..............................</w:t>
      </w:r>
    </w:p>
    <w:p w14:paraId="24D140E1" w14:textId="77777777" w:rsidR="004E25D0" w:rsidRPr="00814BCD" w:rsidRDefault="004E25D0" w:rsidP="007D312A">
      <w:pPr>
        <w:tabs>
          <w:tab w:val="left" w:pos="680"/>
          <w:tab w:val="left" w:pos="2694"/>
          <w:tab w:val="left" w:pos="2722"/>
        </w:tabs>
        <w:spacing w:before="229"/>
        <w:ind w:right="113"/>
        <w:rPr>
          <w:rFonts w:ascii="Arial" w:hAnsi="Arial" w:cs="Arial"/>
          <w:sz w:val="20"/>
          <w:szCs w:val="20"/>
        </w:rPr>
      </w:pPr>
    </w:p>
    <w:p w14:paraId="0AB2CD63" w14:textId="77777777" w:rsidR="00216F96" w:rsidRPr="00814BCD" w:rsidRDefault="00216F96" w:rsidP="007D312A">
      <w:pPr>
        <w:pStyle w:val="berschrift1"/>
        <w:tabs>
          <w:tab w:val="left" w:pos="5670"/>
        </w:tabs>
        <w:ind w:right="113"/>
        <w:rPr>
          <w:rFonts w:cs="Arial"/>
          <w:vertAlign w:val="subscript"/>
        </w:rPr>
      </w:pPr>
      <w:r w:rsidRPr="00814BCD">
        <w:rPr>
          <w:rFonts w:cs="Arial"/>
        </w:rPr>
        <w:t>Aufzahlung (Az) für Ausführung von linearen Schutzflügel</w:t>
      </w:r>
    </w:p>
    <w:p w14:paraId="087DF3AF" w14:textId="77777777" w:rsidR="00216F96" w:rsidRPr="00814BCD" w:rsidRDefault="00216F96" w:rsidP="007D312A">
      <w:pPr>
        <w:ind w:right="113"/>
        <w:jc w:val="both"/>
        <w:rPr>
          <w:rFonts w:ascii="Arial" w:hAnsi="Arial" w:cs="Arial"/>
          <w:sz w:val="20"/>
          <w:szCs w:val="20"/>
        </w:rPr>
      </w:pPr>
      <w:r w:rsidRPr="00814BCD">
        <w:rPr>
          <w:rFonts w:ascii="Arial" w:hAnsi="Arial" w:cs="Arial"/>
          <w:sz w:val="20"/>
          <w:szCs w:val="20"/>
        </w:rPr>
        <w:t>Ausführung von Schutzflügel für lineare Schiebetüren, ausgeführt als Nurglas, schwenkbar zur leichten Reinigung der Glasflächen sowie innenliegend versperrbar gegen unbefugtes Schwenken. Lackierung/Beschichtung der Metallteile entsprechend der restlichen Türe. Die Schutzflügelkonstruktion ist boden- sowie antriebsseitig an jeweils 2 Punkten zu befestigen um eine Stabilisierung des/der Flügel zu gewähren. Ist eine Bodenlaufschiene für die Türblätter vorhanden, so ist die untere Aufnahme der Schutzflügel in diese zu integrieren und eine separate Befestigung am Boden zu vermeiden. Sind Schutzflügel beidseitig der Türe erforderlich so ist dies zu Berücksichtigen.</w:t>
      </w:r>
    </w:p>
    <w:p w14:paraId="62FA3433" w14:textId="77777777" w:rsidR="00216F96" w:rsidRPr="00814BCD" w:rsidRDefault="00216F96" w:rsidP="007D312A">
      <w:pPr>
        <w:ind w:right="113"/>
        <w:rPr>
          <w:rFonts w:ascii="Arial" w:hAnsi="Arial" w:cs="Arial"/>
          <w:sz w:val="20"/>
          <w:szCs w:val="20"/>
        </w:rPr>
      </w:pPr>
    </w:p>
    <w:p w14:paraId="33B16823" w14:textId="77777777" w:rsidR="00216F96" w:rsidRPr="00814BCD" w:rsidRDefault="00216F96" w:rsidP="007D312A">
      <w:pPr>
        <w:ind w:right="113"/>
        <w:rPr>
          <w:rFonts w:ascii="Arial" w:hAnsi="Arial" w:cs="Arial"/>
          <w:sz w:val="20"/>
          <w:szCs w:val="20"/>
        </w:rPr>
      </w:pPr>
      <w:r w:rsidRPr="00814BCD">
        <w:rPr>
          <w:rFonts w:ascii="Arial" w:hAnsi="Arial" w:cs="Arial"/>
          <w:sz w:val="20"/>
          <w:szCs w:val="20"/>
        </w:rPr>
        <w:t>.............. ST               EP ..............................                GP   ..............................</w:t>
      </w:r>
    </w:p>
    <w:p w14:paraId="37F4D7DD" w14:textId="77777777" w:rsidR="004E25D0" w:rsidRPr="00814BCD" w:rsidRDefault="004E25D0" w:rsidP="007D312A">
      <w:pPr>
        <w:tabs>
          <w:tab w:val="left" w:pos="680"/>
          <w:tab w:val="left" w:pos="2694"/>
          <w:tab w:val="left" w:pos="2722"/>
        </w:tabs>
        <w:spacing w:before="229"/>
        <w:ind w:right="113"/>
        <w:rPr>
          <w:rFonts w:ascii="Arial" w:hAnsi="Arial" w:cs="Arial"/>
          <w:sz w:val="20"/>
          <w:szCs w:val="20"/>
        </w:rPr>
      </w:pPr>
    </w:p>
    <w:p w14:paraId="470A0842" w14:textId="77777777" w:rsidR="00216F96" w:rsidRPr="00814BCD" w:rsidRDefault="00216F96" w:rsidP="007D312A">
      <w:pPr>
        <w:pStyle w:val="berschrift1"/>
        <w:tabs>
          <w:tab w:val="left" w:pos="5670"/>
        </w:tabs>
        <w:ind w:right="113"/>
        <w:rPr>
          <w:rFonts w:cs="Arial"/>
        </w:rPr>
      </w:pPr>
      <w:r w:rsidRPr="00814BCD">
        <w:rPr>
          <w:rFonts w:cs="Arial"/>
        </w:rPr>
        <w:t xml:space="preserve">Aufzahlung (Az) für </w:t>
      </w:r>
      <w:r w:rsidR="00A044FF" w:rsidRPr="00814BCD">
        <w:rPr>
          <w:rFonts w:cs="Arial"/>
        </w:rPr>
        <w:t xml:space="preserve">berührungsloses Schalterelement </w:t>
      </w:r>
    </w:p>
    <w:p w14:paraId="66EBB70C" w14:textId="77777777" w:rsidR="00216F96" w:rsidRPr="00814BCD" w:rsidRDefault="00216F96" w:rsidP="007D312A">
      <w:pPr>
        <w:ind w:right="113"/>
        <w:jc w:val="both"/>
        <w:rPr>
          <w:rFonts w:ascii="Arial" w:hAnsi="Arial" w:cs="Arial"/>
          <w:sz w:val="20"/>
          <w:szCs w:val="20"/>
        </w:rPr>
      </w:pPr>
      <w:r w:rsidRPr="00814BCD">
        <w:rPr>
          <w:rFonts w:ascii="Arial" w:hAnsi="Arial" w:cs="Arial"/>
          <w:sz w:val="20"/>
          <w:szCs w:val="20"/>
        </w:rPr>
        <w:t>berührungsloses Schaltelement - Winkschalter + Berührungsloses Schaltelement: Der Magic Switch wird berührungslos durch einfache Handbewegung vor dem Sensor ausgelöst und löst einen Impuls aus. Das Erfassungsfeld kann von 10 cm bis 30 cm frei eingestellt werden.</w:t>
      </w:r>
    </w:p>
    <w:p w14:paraId="7BDA36D9" w14:textId="77777777" w:rsidR="00A044FF" w:rsidRPr="00814BCD" w:rsidRDefault="00A044FF" w:rsidP="007D312A">
      <w:pPr>
        <w:ind w:right="113"/>
        <w:rPr>
          <w:rFonts w:ascii="Arial" w:hAnsi="Arial" w:cs="Arial"/>
          <w:sz w:val="20"/>
          <w:szCs w:val="20"/>
        </w:rPr>
      </w:pPr>
    </w:p>
    <w:p w14:paraId="7D772DD2" w14:textId="77777777" w:rsidR="00216F96" w:rsidRPr="00814BCD" w:rsidRDefault="00216F96" w:rsidP="007D312A">
      <w:pPr>
        <w:ind w:right="113"/>
        <w:rPr>
          <w:rFonts w:ascii="Arial" w:hAnsi="Arial" w:cs="Arial"/>
          <w:sz w:val="20"/>
          <w:szCs w:val="20"/>
        </w:rPr>
      </w:pPr>
      <w:r w:rsidRPr="00814BCD">
        <w:rPr>
          <w:rFonts w:ascii="Arial" w:hAnsi="Arial" w:cs="Arial"/>
          <w:sz w:val="20"/>
          <w:szCs w:val="20"/>
        </w:rPr>
        <w:t>.............. ST               EP ..............................                GP   ..............................</w:t>
      </w:r>
    </w:p>
    <w:p w14:paraId="6025CF64" w14:textId="77777777" w:rsidR="004E25D0" w:rsidRPr="00814BCD" w:rsidRDefault="004E25D0" w:rsidP="007D312A">
      <w:pPr>
        <w:tabs>
          <w:tab w:val="left" w:pos="680"/>
          <w:tab w:val="left" w:pos="2694"/>
          <w:tab w:val="left" w:pos="2722"/>
        </w:tabs>
        <w:spacing w:before="229"/>
        <w:ind w:right="113"/>
        <w:rPr>
          <w:rFonts w:ascii="Arial" w:hAnsi="Arial" w:cs="Arial"/>
          <w:sz w:val="20"/>
          <w:szCs w:val="20"/>
        </w:rPr>
      </w:pPr>
    </w:p>
    <w:p w14:paraId="25922425" w14:textId="77777777" w:rsidR="004E25D0" w:rsidRPr="00814BCD" w:rsidRDefault="004E25D0" w:rsidP="007D312A">
      <w:pPr>
        <w:ind w:right="113"/>
        <w:rPr>
          <w:rFonts w:ascii="Arial" w:hAnsi="Arial" w:cs="Arial"/>
          <w:sz w:val="20"/>
          <w:szCs w:val="20"/>
          <w:lang w:val="en-US"/>
        </w:rPr>
      </w:pPr>
    </w:p>
    <w:p w14:paraId="728159BC" w14:textId="77777777" w:rsidR="00DB7459" w:rsidRPr="00814BCD" w:rsidRDefault="00DB7459" w:rsidP="007D312A">
      <w:pPr>
        <w:ind w:right="113"/>
        <w:rPr>
          <w:rFonts w:ascii="Arial" w:hAnsi="Arial" w:cs="Arial"/>
          <w:sz w:val="20"/>
          <w:szCs w:val="20"/>
          <w:lang w:val="de-DE"/>
        </w:rPr>
      </w:pPr>
    </w:p>
    <w:sectPr w:rsidR="00DB7459" w:rsidRPr="00814BCD" w:rsidSect="00CE23A7">
      <w:footerReference w:type="default" r:id="rId11"/>
      <w:headerReference w:type="first" r:id="rId12"/>
      <w:footerReference w:type="first" r:id="rId13"/>
      <w:pgSz w:w="11906" w:h="16838"/>
      <w:pgMar w:top="851" w:right="424" w:bottom="709" w:left="1304" w:header="709" w:footer="2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3184" w14:textId="77777777" w:rsidR="00EE1044" w:rsidRDefault="00EE1044" w:rsidP="00EE1044">
      <w:r>
        <w:separator/>
      </w:r>
    </w:p>
  </w:endnote>
  <w:endnote w:type="continuationSeparator" w:id="0">
    <w:p w14:paraId="3B3EC085" w14:textId="77777777" w:rsidR="00EE1044" w:rsidRDefault="00EE1044" w:rsidP="00EE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CF89" w14:textId="77777777" w:rsidR="00EE1044" w:rsidRPr="00807C41" w:rsidRDefault="00EE1044" w:rsidP="00EE1044">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9EDD" w14:textId="77777777" w:rsidR="00CE23A7" w:rsidRDefault="00CE23A7">
    <w:pPr>
      <w:pStyle w:val="Fuzeile"/>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9B59B" w14:textId="77777777" w:rsidR="00EE1044" w:rsidRDefault="00EE1044" w:rsidP="00EE1044">
      <w:r>
        <w:separator/>
      </w:r>
    </w:p>
  </w:footnote>
  <w:footnote w:type="continuationSeparator" w:id="0">
    <w:p w14:paraId="002EC47C" w14:textId="77777777" w:rsidR="00EE1044" w:rsidRDefault="00EE1044" w:rsidP="00EE1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01E9" w14:textId="77777777" w:rsidR="00CE23A7" w:rsidRDefault="00CE23A7" w:rsidP="00827541">
    <w:pPr>
      <w:pStyle w:val="Kopfzeile"/>
      <w:ind w:right="113"/>
      <w:jc w:val="right"/>
    </w:pPr>
    <w:r>
      <w:rPr>
        <w:noProof/>
      </w:rPr>
      <w:drawing>
        <wp:inline distT="0" distB="0" distL="0" distR="0" wp14:anchorId="27E14D19" wp14:editId="09578124">
          <wp:extent cx="2200852" cy="343560"/>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07E9"/>
    <w:multiLevelType w:val="hybridMultilevel"/>
    <w:tmpl w:val="A4782090"/>
    <w:lvl w:ilvl="0" w:tplc="535A3A9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759"/>
    <w:rsid w:val="000033D1"/>
    <w:rsid w:val="000220AD"/>
    <w:rsid w:val="00023240"/>
    <w:rsid w:val="00033125"/>
    <w:rsid w:val="00043B08"/>
    <w:rsid w:val="000600CC"/>
    <w:rsid w:val="00064D00"/>
    <w:rsid w:val="000871C9"/>
    <w:rsid w:val="000A2947"/>
    <w:rsid w:val="000A6A27"/>
    <w:rsid w:val="000C3077"/>
    <w:rsid w:val="000F2F0C"/>
    <w:rsid w:val="001036F6"/>
    <w:rsid w:val="001065EE"/>
    <w:rsid w:val="001140F9"/>
    <w:rsid w:val="00153D70"/>
    <w:rsid w:val="001646B5"/>
    <w:rsid w:val="00167D8E"/>
    <w:rsid w:val="0017142F"/>
    <w:rsid w:val="001D5CB4"/>
    <w:rsid w:val="001F19A3"/>
    <w:rsid w:val="00216F96"/>
    <w:rsid w:val="00221664"/>
    <w:rsid w:val="00232DC8"/>
    <w:rsid w:val="00264614"/>
    <w:rsid w:val="002933EA"/>
    <w:rsid w:val="002A4B96"/>
    <w:rsid w:val="002B343E"/>
    <w:rsid w:val="002C4960"/>
    <w:rsid w:val="002C67D3"/>
    <w:rsid w:val="002C76D0"/>
    <w:rsid w:val="002F4BF6"/>
    <w:rsid w:val="003074DD"/>
    <w:rsid w:val="00312F77"/>
    <w:rsid w:val="00346DFC"/>
    <w:rsid w:val="00365AF9"/>
    <w:rsid w:val="003822DF"/>
    <w:rsid w:val="00391C85"/>
    <w:rsid w:val="003A28CB"/>
    <w:rsid w:val="003F0517"/>
    <w:rsid w:val="003F38E3"/>
    <w:rsid w:val="0043418B"/>
    <w:rsid w:val="004417CE"/>
    <w:rsid w:val="004441CB"/>
    <w:rsid w:val="00463F87"/>
    <w:rsid w:val="00467A23"/>
    <w:rsid w:val="004A5A58"/>
    <w:rsid w:val="004D21F0"/>
    <w:rsid w:val="004D4A61"/>
    <w:rsid w:val="004E25D0"/>
    <w:rsid w:val="004E3CC2"/>
    <w:rsid w:val="004F00D7"/>
    <w:rsid w:val="00507954"/>
    <w:rsid w:val="00521CD8"/>
    <w:rsid w:val="00547951"/>
    <w:rsid w:val="00586463"/>
    <w:rsid w:val="005A0CFC"/>
    <w:rsid w:val="005B0C29"/>
    <w:rsid w:val="005B2CFF"/>
    <w:rsid w:val="005C357F"/>
    <w:rsid w:val="005D3338"/>
    <w:rsid w:val="005D5940"/>
    <w:rsid w:val="005E3821"/>
    <w:rsid w:val="005E4517"/>
    <w:rsid w:val="005F3B6D"/>
    <w:rsid w:val="005F3BEC"/>
    <w:rsid w:val="00615893"/>
    <w:rsid w:val="00630E00"/>
    <w:rsid w:val="00636D00"/>
    <w:rsid w:val="0064330D"/>
    <w:rsid w:val="0066256F"/>
    <w:rsid w:val="00670CF1"/>
    <w:rsid w:val="006C517E"/>
    <w:rsid w:val="006D3FBD"/>
    <w:rsid w:val="006D4057"/>
    <w:rsid w:val="006E74DA"/>
    <w:rsid w:val="0072300A"/>
    <w:rsid w:val="00757D42"/>
    <w:rsid w:val="007632F1"/>
    <w:rsid w:val="00764263"/>
    <w:rsid w:val="00784B82"/>
    <w:rsid w:val="007C2F99"/>
    <w:rsid w:val="007D312A"/>
    <w:rsid w:val="007D35DD"/>
    <w:rsid w:val="007E0F1E"/>
    <w:rsid w:val="007F2626"/>
    <w:rsid w:val="00805C4B"/>
    <w:rsid w:val="00814BCD"/>
    <w:rsid w:val="00827541"/>
    <w:rsid w:val="008334FE"/>
    <w:rsid w:val="00843F2A"/>
    <w:rsid w:val="00860BBD"/>
    <w:rsid w:val="00871AF3"/>
    <w:rsid w:val="008B7EEB"/>
    <w:rsid w:val="008C1E96"/>
    <w:rsid w:val="008D076B"/>
    <w:rsid w:val="008E1518"/>
    <w:rsid w:val="008F168F"/>
    <w:rsid w:val="00904F5F"/>
    <w:rsid w:val="00905F2D"/>
    <w:rsid w:val="009137CE"/>
    <w:rsid w:val="00914A82"/>
    <w:rsid w:val="00935391"/>
    <w:rsid w:val="009437A4"/>
    <w:rsid w:val="009501CB"/>
    <w:rsid w:val="00966302"/>
    <w:rsid w:val="00974F69"/>
    <w:rsid w:val="00982C83"/>
    <w:rsid w:val="009E5C04"/>
    <w:rsid w:val="00A044FF"/>
    <w:rsid w:val="00A07487"/>
    <w:rsid w:val="00A16E94"/>
    <w:rsid w:val="00A2224B"/>
    <w:rsid w:val="00A43889"/>
    <w:rsid w:val="00A45482"/>
    <w:rsid w:val="00A65569"/>
    <w:rsid w:val="00A71B6A"/>
    <w:rsid w:val="00A722E3"/>
    <w:rsid w:val="00A90E39"/>
    <w:rsid w:val="00A96DFC"/>
    <w:rsid w:val="00AA4E8B"/>
    <w:rsid w:val="00AB4AC5"/>
    <w:rsid w:val="00AD67C9"/>
    <w:rsid w:val="00AF75A5"/>
    <w:rsid w:val="00B02F96"/>
    <w:rsid w:val="00B82AF5"/>
    <w:rsid w:val="00B950E7"/>
    <w:rsid w:val="00B95D1F"/>
    <w:rsid w:val="00BA78A3"/>
    <w:rsid w:val="00BC4B58"/>
    <w:rsid w:val="00BE36B7"/>
    <w:rsid w:val="00C36963"/>
    <w:rsid w:val="00C65809"/>
    <w:rsid w:val="00CD6F89"/>
    <w:rsid w:val="00CE23A7"/>
    <w:rsid w:val="00CF1537"/>
    <w:rsid w:val="00CF55CD"/>
    <w:rsid w:val="00D50608"/>
    <w:rsid w:val="00D6340A"/>
    <w:rsid w:val="00D8732A"/>
    <w:rsid w:val="00D94C16"/>
    <w:rsid w:val="00DB7459"/>
    <w:rsid w:val="00DC69C4"/>
    <w:rsid w:val="00E15DD9"/>
    <w:rsid w:val="00E2604F"/>
    <w:rsid w:val="00E35F3C"/>
    <w:rsid w:val="00E5641C"/>
    <w:rsid w:val="00E84D66"/>
    <w:rsid w:val="00EB2B16"/>
    <w:rsid w:val="00ED4927"/>
    <w:rsid w:val="00EE1044"/>
    <w:rsid w:val="00EE4992"/>
    <w:rsid w:val="00EE5481"/>
    <w:rsid w:val="00F0019B"/>
    <w:rsid w:val="00F34CEF"/>
    <w:rsid w:val="00F37383"/>
    <w:rsid w:val="00F51DAD"/>
    <w:rsid w:val="00F67759"/>
    <w:rsid w:val="00F702CD"/>
    <w:rsid w:val="00F75D59"/>
    <w:rsid w:val="00FB0252"/>
    <w:rsid w:val="00FB7DAB"/>
    <w:rsid w:val="00FD01EE"/>
    <w:rsid w:val="00FE42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A21237"/>
  <w15:docId w15:val="{A30BE8E1-36AB-4A5C-A05E-38714EF8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7DAB"/>
    <w:rPr>
      <w:sz w:val="24"/>
      <w:szCs w:val="24"/>
      <w:lang w:val="de-AT" w:eastAsia="de-AT"/>
    </w:rPr>
  </w:style>
  <w:style w:type="paragraph" w:styleId="berschrift1">
    <w:name w:val="heading 1"/>
    <w:basedOn w:val="Standard"/>
    <w:next w:val="Standard"/>
    <w:link w:val="berschrift1Zchn"/>
    <w:qFormat/>
    <w:rsid w:val="00F67759"/>
    <w:pPr>
      <w:keepNext/>
      <w:tabs>
        <w:tab w:val="left" w:pos="680"/>
        <w:tab w:val="left" w:pos="1814"/>
        <w:tab w:val="left" w:pos="2722"/>
        <w:tab w:val="left" w:pos="8732"/>
      </w:tabs>
      <w:spacing w:before="311"/>
      <w:outlineLvl w:val="0"/>
    </w:pPr>
    <w:rPr>
      <w:rFonts w:ascii="Arial" w:hAnsi="Arial"/>
      <w:b/>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ndtext">
    <w:name w:val="Grundtext"/>
    <w:basedOn w:val="Standard"/>
    <w:next w:val="Standard"/>
    <w:rsid w:val="00F67759"/>
    <w:pPr>
      <w:tabs>
        <w:tab w:val="left" w:pos="851"/>
      </w:tabs>
      <w:ind w:left="284"/>
    </w:pPr>
    <w:rPr>
      <w:rFonts w:ascii="Arial" w:hAnsi="Arial"/>
      <w:color w:val="0000FF"/>
      <w:w w:val="90"/>
      <w:sz w:val="20"/>
      <w:szCs w:val="20"/>
      <w:lang w:val="de-DE" w:eastAsia="de-DE"/>
    </w:rPr>
  </w:style>
  <w:style w:type="paragraph" w:styleId="Dokumentstruktur">
    <w:name w:val="Document Map"/>
    <w:basedOn w:val="Standard"/>
    <w:semiHidden/>
    <w:rsid w:val="000871C9"/>
    <w:pPr>
      <w:shd w:val="clear" w:color="auto" w:fill="000080"/>
    </w:pPr>
    <w:rPr>
      <w:rFonts w:ascii="Tahoma" w:hAnsi="Tahoma" w:cs="Tahoma"/>
      <w:sz w:val="20"/>
      <w:szCs w:val="20"/>
    </w:rPr>
  </w:style>
  <w:style w:type="paragraph" w:styleId="Sprechblasentext">
    <w:name w:val="Balloon Text"/>
    <w:basedOn w:val="Standard"/>
    <w:link w:val="SprechblasentextZchn"/>
    <w:rsid w:val="00935391"/>
    <w:rPr>
      <w:rFonts w:ascii="Tahoma" w:hAnsi="Tahoma" w:cs="Tahoma"/>
      <w:sz w:val="16"/>
      <w:szCs w:val="16"/>
    </w:rPr>
  </w:style>
  <w:style w:type="character" w:customStyle="1" w:styleId="SprechblasentextZchn">
    <w:name w:val="Sprechblasentext Zchn"/>
    <w:link w:val="Sprechblasentext"/>
    <w:rsid w:val="00935391"/>
    <w:rPr>
      <w:rFonts w:ascii="Tahoma" w:hAnsi="Tahoma" w:cs="Tahoma"/>
      <w:sz w:val="16"/>
      <w:szCs w:val="16"/>
      <w:lang w:val="de-AT" w:eastAsia="de-AT"/>
    </w:rPr>
  </w:style>
  <w:style w:type="paragraph" w:styleId="Listenabsatz">
    <w:name w:val="List Paragraph"/>
    <w:basedOn w:val="Standard"/>
    <w:uiPriority w:val="34"/>
    <w:qFormat/>
    <w:rsid w:val="007C2F99"/>
    <w:pPr>
      <w:ind w:left="720"/>
      <w:contextualSpacing/>
    </w:pPr>
    <w:rPr>
      <w:sz w:val="20"/>
      <w:szCs w:val="20"/>
      <w:lang w:val="de-DE"/>
    </w:rPr>
  </w:style>
  <w:style w:type="character" w:customStyle="1" w:styleId="berschrift1Zchn">
    <w:name w:val="Überschrift 1 Zchn"/>
    <w:basedOn w:val="Absatz-Standardschriftart"/>
    <w:link w:val="berschrift1"/>
    <w:rsid w:val="004E25D0"/>
    <w:rPr>
      <w:rFonts w:ascii="Arial" w:hAnsi="Arial"/>
      <w:b/>
      <w:lang w:eastAsia="de-AT"/>
    </w:rPr>
  </w:style>
  <w:style w:type="paragraph" w:customStyle="1" w:styleId="Default">
    <w:name w:val="Default"/>
    <w:rsid w:val="007F2626"/>
    <w:pPr>
      <w:autoSpaceDE w:val="0"/>
      <w:autoSpaceDN w:val="0"/>
      <w:adjustRightInd w:val="0"/>
    </w:pPr>
    <w:rPr>
      <w:rFonts w:ascii="Arial" w:hAnsi="Arial" w:cs="Arial"/>
      <w:color w:val="000000"/>
      <w:sz w:val="24"/>
      <w:szCs w:val="24"/>
      <w:lang w:val="de-AT"/>
    </w:rPr>
  </w:style>
  <w:style w:type="paragraph" w:styleId="Kopfzeile">
    <w:name w:val="header"/>
    <w:basedOn w:val="Standard"/>
    <w:link w:val="KopfzeileZchn"/>
    <w:unhideWhenUsed/>
    <w:rsid w:val="00EE1044"/>
    <w:pPr>
      <w:tabs>
        <w:tab w:val="center" w:pos="4536"/>
        <w:tab w:val="right" w:pos="9072"/>
      </w:tabs>
    </w:pPr>
  </w:style>
  <w:style w:type="character" w:customStyle="1" w:styleId="KopfzeileZchn">
    <w:name w:val="Kopfzeile Zchn"/>
    <w:basedOn w:val="Absatz-Standardschriftart"/>
    <w:link w:val="Kopfzeile"/>
    <w:rsid w:val="00EE1044"/>
    <w:rPr>
      <w:sz w:val="24"/>
      <w:szCs w:val="24"/>
      <w:lang w:val="de-AT" w:eastAsia="de-AT"/>
    </w:rPr>
  </w:style>
  <w:style w:type="paragraph" w:styleId="Fuzeile">
    <w:name w:val="footer"/>
    <w:basedOn w:val="Standard"/>
    <w:link w:val="FuzeileZchn"/>
    <w:unhideWhenUsed/>
    <w:rsid w:val="00EE1044"/>
    <w:pPr>
      <w:tabs>
        <w:tab w:val="center" w:pos="4536"/>
        <w:tab w:val="right" w:pos="9072"/>
      </w:tabs>
    </w:pPr>
  </w:style>
  <w:style w:type="character" w:customStyle="1" w:styleId="FuzeileZchn">
    <w:name w:val="Fußzeile Zchn"/>
    <w:basedOn w:val="Absatz-Standardschriftart"/>
    <w:link w:val="Fuzeile"/>
    <w:rsid w:val="00EE1044"/>
    <w:rPr>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448">
      <w:bodyDiv w:val="1"/>
      <w:marLeft w:val="0"/>
      <w:marRight w:val="0"/>
      <w:marTop w:val="0"/>
      <w:marBottom w:val="0"/>
      <w:divBdr>
        <w:top w:val="none" w:sz="0" w:space="0" w:color="auto"/>
        <w:left w:val="none" w:sz="0" w:space="0" w:color="auto"/>
        <w:bottom w:val="none" w:sz="0" w:space="0" w:color="auto"/>
        <w:right w:val="none" w:sz="0" w:space="0" w:color="auto"/>
      </w:divBdr>
    </w:div>
    <w:div w:id="112405300">
      <w:bodyDiv w:val="1"/>
      <w:marLeft w:val="0"/>
      <w:marRight w:val="0"/>
      <w:marTop w:val="0"/>
      <w:marBottom w:val="0"/>
      <w:divBdr>
        <w:top w:val="none" w:sz="0" w:space="0" w:color="auto"/>
        <w:left w:val="none" w:sz="0" w:space="0" w:color="auto"/>
        <w:bottom w:val="none" w:sz="0" w:space="0" w:color="auto"/>
        <w:right w:val="none" w:sz="0" w:space="0" w:color="auto"/>
      </w:divBdr>
    </w:div>
    <w:div w:id="299962398">
      <w:bodyDiv w:val="1"/>
      <w:marLeft w:val="0"/>
      <w:marRight w:val="0"/>
      <w:marTop w:val="0"/>
      <w:marBottom w:val="0"/>
      <w:divBdr>
        <w:top w:val="none" w:sz="0" w:space="0" w:color="auto"/>
        <w:left w:val="none" w:sz="0" w:space="0" w:color="auto"/>
        <w:bottom w:val="none" w:sz="0" w:space="0" w:color="auto"/>
        <w:right w:val="none" w:sz="0" w:space="0" w:color="auto"/>
      </w:divBdr>
    </w:div>
    <w:div w:id="511532945">
      <w:bodyDiv w:val="1"/>
      <w:marLeft w:val="0"/>
      <w:marRight w:val="0"/>
      <w:marTop w:val="0"/>
      <w:marBottom w:val="0"/>
      <w:divBdr>
        <w:top w:val="none" w:sz="0" w:space="0" w:color="auto"/>
        <w:left w:val="none" w:sz="0" w:space="0" w:color="auto"/>
        <w:bottom w:val="none" w:sz="0" w:space="0" w:color="auto"/>
        <w:right w:val="none" w:sz="0" w:space="0" w:color="auto"/>
      </w:divBdr>
    </w:div>
    <w:div w:id="881668599">
      <w:bodyDiv w:val="1"/>
      <w:marLeft w:val="0"/>
      <w:marRight w:val="0"/>
      <w:marTop w:val="0"/>
      <w:marBottom w:val="0"/>
      <w:divBdr>
        <w:top w:val="none" w:sz="0" w:space="0" w:color="auto"/>
        <w:left w:val="none" w:sz="0" w:space="0" w:color="auto"/>
        <w:bottom w:val="none" w:sz="0" w:space="0" w:color="auto"/>
        <w:right w:val="none" w:sz="0" w:space="0" w:color="auto"/>
      </w:divBdr>
    </w:div>
    <w:div w:id="1199975521">
      <w:bodyDiv w:val="1"/>
      <w:marLeft w:val="0"/>
      <w:marRight w:val="0"/>
      <w:marTop w:val="0"/>
      <w:marBottom w:val="0"/>
      <w:divBdr>
        <w:top w:val="none" w:sz="0" w:space="0" w:color="auto"/>
        <w:left w:val="none" w:sz="0" w:space="0" w:color="auto"/>
        <w:bottom w:val="none" w:sz="0" w:space="0" w:color="auto"/>
        <w:right w:val="none" w:sz="0" w:space="0" w:color="auto"/>
      </w:divBdr>
    </w:div>
    <w:div w:id="1927495809">
      <w:bodyDiv w:val="1"/>
      <w:marLeft w:val="0"/>
      <w:marRight w:val="0"/>
      <w:marTop w:val="0"/>
      <w:marBottom w:val="0"/>
      <w:divBdr>
        <w:top w:val="none" w:sz="0" w:space="0" w:color="auto"/>
        <w:left w:val="none" w:sz="0" w:space="0" w:color="auto"/>
        <w:bottom w:val="none" w:sz="0" w:space="0" w:color="auto"/>
        <w:right w:val="none" w:sz="0" w:space="0" w:color="auto"/>
      </w:divBdr>
    </w:div>
    <w:div w:id="205897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4A932-6718-4835-A058-87545919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7912</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PENEDER FEUERSCHUTZTÜR VF T30-2FL/UEF,</vt:lpstr>
    </vt:vector>
  </TitlesOfParts>
  <Company>Peneder</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 FEUERSCHUTZTÜR VF T30-2FL/UEF,</dc:title>
  <dc:creator>6sc</dc:creator>
  <cp:lastModifiedBy>Hoffmann Martin</cp:lastModifiedBy>
  <cp:revision>21</cp:revision>
  <cp:lastPrinted>2020-11-17T13:54:00Z</cp:lastPrinted>
  <dcterms:created xsi:type="dcterms:W3CDTF">2020-11-23T17:43:00Z</dcterms:created>
  <dcterms:modified xsi:type="dcterms:W3CDTF">2021-07-15T18:50:00Z</dcterms:modified>
</cp:coreProperties>
</file>