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B925" w14:textId="4140A6C7" w:rsidR="000871C9" w:rsidRPr="007C2F99" w:rsidRDefault="007A7A22" w:rsidP="008F168F">
      <w:pPr>
        <w:pStyle w:val="Grundtext"/>
        <w:ind w:left="0"/>
        <w:rPr>
          <w:rFonts w:cs="Arial"/>
          <w:b/>
          <w:color w:val="auto"/>
          <w:w w:val="100"/>
          <w:sz w:val="28"/>
          <w:szCs w:val="28"/>
          <w:lang w:eastAsia="de-AT"/>
        </w:rPr>
      </w:pPr>
      <w:r w:rsidRPr="00C077DE">
        <w:rPr>
          <w:rFonts w:cs="Arial"/>
          <w:b/>
          <w:i/>
          <w:color w:val="auto"/>
          <w:w w:val="100"/>
          <w:sz w:val="28"/>
          <w:szCs w:val="28"/>
          <w:lang w:eastAsia="de-AT"/>
        </w:rPr>
        <w:t>PENEDER</w:t>
      </w:r>
      <w:r>
        <w:rPr>
          <w:noProof/>
          <w:lang w:val="de-AT" w:eastAsia="de-AT"/>
        </w:rPr>
        <w:t xml:space="preserve"> </w:t>
      </w:r>
      <w:r w:rsidR="00C57850">
        <w:rPr>
          <w:noProof/>
          <w:lang w:val="de-AT" w:eastAsia="de-AT"/>
        </w:rPr>
        <w:drawing>
          <wp:anchor distT="0" distB="0" distL="114300" distR="114300" simplePos="0" relativeHeight="251672576" behindDoc="0" locked="0" layoutInCell="1" allowOverlap="1" wp14:anchorId="32083585" wp14:editId="7FF9F8F8">
            <wp:simplePos x="0" y="0"/>
            <wp:positionH relativeFrom="column">
              <wp:posOffset>4902200</wp:posOffset>
            </wp:positionH>
            <wp:positionV relativeFrom="paragraph">
              <wp:posOffset>1646555</wp:posOffset>
            </wp:positionV>
            <wp:extent cx="1470660" cy="1619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14:sizeRelH relativeFrom="page">
              <wp14:pctWidth>0</wp14:pctWidth>
            </wp14:sizeRelH>
            <wp14:sizeRelV relativeFrom="page">
              <wp14:pctHeight>0</wp14:pctHeight>
            </wp14:sizeRelV>
          </wp:anchor>
        </w:drawing>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slide</w:t>
      </w:r>
      <w:r>
        <w:rPr>
          <w:rFonts w:cs="Arial"/>
          <w:b/>
          <w:i/>
          <w:color w:val="auto"/>
          <w:w w:val="100"/>
          <w:sz w:val="28"/>
          <w:szCs w:val="28"/>
          <w:lang w:eastAsia="de-AT"/>
        </w:rPr>
        <w:t xml:space="preserve">-30 </w:t>
      </w:r>
      <w:r w:rsidR="00EC7C3B">
        <w:rPr>
          <w:rFonts w:cs="Arial"/>
          <w:b/>
          <w:color w:val="auto"/>
          <w:w w:val="100"/>
          <w:sz w:val="28"/>
          <w:szCs w:val="28"/>
          <w:lang w:eastAsia="de-AT"/>
        </w:rPr>
        <w:t>EI</w:t>
      </w:r>
      <w:r w:rsidR="00EC7C3B" w:rsidRPr="001C01D5">
        <w:rPr>
          <w:rFonts w:cs="Arial"/>
          <w:b/>
          <w:color w:val="auto"/>
          <w:w w:val="100"/>
          <w:sz w:val="28"/>
          <w:szCs w:val="28"/>
          <w:vertAlign w:val="subscript"/>
          <w:lang w:eastAsia="de-AT"/>
        </w:rPr>
        <w:t>2</w:t>
      </w:r>
      <w:r w:rsidR="00EC7C3B">
        <w:rPr>
          <w:rFonts w:cs="Arial"/>
          <w:b/>
          <w:color w:val="auto"/>
          <w:w w:val="100"/>
          <w:sz w:val="28"/>
          <w:szCs w:val="28"/>
          <w:lang w:eastAsia="de-AT"/>
        </w:rPr>
        <w:t>30-C5</w:t>
      </w:r>
    </w:p>
    <w:p w14:paraId="63F6A1C5" w14:textId="77777777" w:rsidR="00D6340A" w:rsidRPr="007B6137" w:rsidRDefault="00D6340A" w:rsidP="00D6340A">
      <w:pPr>
        <w:tabs>
          <w:tab w:val="left" w:pos="680"/>
          <w:tab w:val="left" w:pos="2694"/>
          <w:tab w:val="left" w:pos="2722"/>
        </w:tabs>
        <w:rPr>
          <w:rFonts w:ascii="Arial" w:hAnsi="Arial" w:cs="Arial"/>
          <w:sz w:val="10"/>
          <w:szCs w:val="10"/>
        </w:rPr>
      </w:pPr>
    </w:p>
    <w:p w14:paraId="07A900E6" w14:textId="77777777" w:rsidR="00D6340A" w:rsidRPr="00461A27" w:rsidRDefault="00D6340A" w:rsidP="00DA720A">
      <w:pPr>
        <w:tabs>
          <w:tab w:val="left" w:pos="680"/>
          <w:tab w:val="left" w:pos="2694"/>
          <w:tab w:val="left" w:pos="2722"/>
        </w:tabs>
        <w:ind w:right="-738"/>
        <w:rPr>
          <w:rFonts w:ascii="Arial" w:hAnsi="Arial" w:cs="Arial"/>
          <w:b/>
          <w:sz w:val="20"/>
          <w:szCs w:val="20"/>
        </w:rPr>
      </w:pPr>
      <w:r w:rsidRPr="00461A27">
        <w:rPr>
          <w:noProof/>
          <w:sz w:val="20"/>
          <w:szCs w:val="20"/>
        </w:rPr>
        <mc:AlternateContent>
          <mc:Choice Requires="wps">
            <w:drawing>
              <wp:anchor distT="45720" distB="45720" distL="114300" distR="114300" simplePos="0" relativeHeight="251659264" behindDoc="0" locked="0" layoutInCell="1" allowOverlap="1" wp14:anchorId="33D13123" wp14:editId="7B56ED0B">
                <wp:simplePos x="0" y="0"/>
                <wp:positionH relativeFrom="column">
                  <wp:posOffset>0</wp:posOffset>
                </wp:positionH>
                <wp:positionV relativeFrom="paragraph">
                  <wp:posOffset>43815</wp:posOffset>
                </wp:positionV>
                <wp:extent cx="6416040" cy="3450590"/>
                <wp:effectExtent l="0" t="0" r="2286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14:paraId="7340EF11" w14:textId="77777777" w:rsidR="006B5256" w:rsidRPr="006B5256" w:rsidRDefault="008D024E" w:rsidP="006B5256">
                            <w:pPr>
                              <w:tabs>
                                <w:tab w:val="left" w:pos="680"/>
                                <w:tab w:val="left" w:pos="2694"/>
                                <w:tab w:val="left" w:pos="2722"/>
                              </w:tabs>
                              <w:rPr>
                                <w:rFonts w:ascii="Arial" w:hAnsi="Arial" w:cs="Arial"/>
                                <w:b/>
                                <w:sz w:val="20"/>
                                <w:szCs w:val="20"/>
                              </w:rPr>
                            </w:pPr>
                            <w:r w:rsidRPr="006B5256">
                              <w:rPr>
                                <w:rFonts w:ascii="Arial" w:hAnsi="Arial" w:cs="Arial"/>
                                <w:b/>
                                <w:sz w:val="20"/>
                                <w:szCs w:val="20"/>
                              </w:rPr>
                              <w:t xml:space="preserve">Kurzinfo </w:t>
                            </w:r>
                          </w:p>
                          <w:p w14:paraId="1D206753" w14:textId="77777777" w:rsidR="00860BBD" w:rsidRPr="006B5256" w:rsidRDefault="00860BBD" w:rsidP="006B5256">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isolierte Rohrrahmen-Schiebetüre mit Automatischem Schiebetürantrieb </w:t>
                            </w:r>
                            <w:r w:rsidR="007F2626" w:rsidRPr="006B5256">
                              <w:rPr>
                                <w:rFonts w:ascii="Arial" w:hAnsi="Arial" w:cs="Arial"/>
                              </w:rPr>
                              <w:tab/>
                            </w:r>
                            <w:r w:rsidRPr="006B5256">
                              <w:rPr>
                                <w:rFonts w:ascii="Arial" w:hAnsi="Arial" w:cs="Arial"/>
                              </w:rPr>
                              <w:t>(viele Hersteller)</w:t>
                            </w:r>
                          </w:p>
                          <w:p w14:paraId="7F289046" w14:textId="77777777" w:rsidR="00D6340A" w:rsidRPr="006B5256" w:rsidRDefault="00860BBD" w:rsidP="00D6340A">
                            <w:pPr>
                              <w:pStyle w:val="Listenabsatz"/>
                              <w:numPr>
                                <w:ilvl w:val="0"/>
                                <w:numId w:val="1"/>
                              </w:numPr>
                              <w:tabs>
                                <w:tab w:val="left" w:pos="680"/>
                                <w:tab w:val="left" w:pos="2694"/>
                                <w:tab w:val="left" w:pos="2722"/>
                                <w:tab w:val="left" w:pos="6663"/>
                              </w:tabs>
                              <w:rPr>
                                <w:rFonts w:ascii="Arial" w:hAnsi="Arial" w:cs="Arial"/>
                              </w:rPr>
                            </w:pPr>
                            <w:proofErr w:type="gramStart"/>
                            <w:r w:rsidRPr="006B5256">
                              <w:rPr>
                                <w:rFonts w:ascii="Arial" w:hAnsi="Arial" w:cs="Arial"/>
                              </w:rPr>
                              <w:t xml:space="preserve">Aluminium </w:t>
                            </w:r>
                            <w:r w:rsidR="00066C07" w:rsidRPr="006B5256">
                              <w:rPr>
                                <w:rFonts w:ascii="Arial" w:hAnsi="Arial" w:cs="Arial"/>
                              </w:rPr>
                              <w:t>Natur</w:t>
                            </w:r>
                            <w:proofErr w:type="gramEnd"/>
                            <w:r w:rsidR="00066C07">
                              <w:rPr>
                                <w:rFonts w:ascii="Arial" w:hAnsi="Arial" w:cs="Arial"/>
                              </w:rPr>
                              <w:t>-</w:t>
                            </w:r>
                            <w:r w:rsidRPr="006B5256">
                              <w:rPr>
                                <w:rFonts w:ascii="Arial" w:hAnsi="Arial" w:cs="Arial"/>
                              </w:rPr>
                              <w:t xml:space="preserve">eloxiert </w:t>
                            </w:r>
                            <w:r w:rsidR="00D6340A" w:rsidRPr="006B5256">
                              <w:rPr>
                                <w:rFonts w:ascii="Arial" w:hAnsi="Arial" w:cs="Arial"/>
                              </w:rPr>
                              <w:t>oder pulverbeschichtet RAL nach Wahl</w:t>
                            </w:r>
                          </w:p>
                          <w:p w14:paraId="5233C550" w14:textId="77777777" w:rsidR="00D6340A" w:rsidRPr="006B5256" w:rsidRDefault="00860BBD"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Verglasung </w:t>
                            </w:r>
                            <w:r w:rsidR="00D6340A" w:rsidRPr="006B5256">
                              <w:rPr>
                                <w:rFonts w:ascii="Arial" w:hAnsi="Arial" w:cs="Arial"/>
                              </w:rPr>
                              <w:t xml:space="preserve">einseitig oder beidseitig flächenbündig </w:t>
                            </w:r>
                          </w:p>
                          <w:p w14:paraId="27257FE1" w14:textId="77777777" w:rsidR="00D6340A" w:rsidRPr="006B5256"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für den Innen- und Außeneinsatz</w:t>
                            </w:r>
                            <w:r w:rsidR="00860BBD" w:rsidRPr="006B5256">
                              <w:rPr>
                                <w:rFonts w:ascii="Arial" w:hAnsi="Arial" w:cs="Arial"/>
                              </w:rPr>
                              <w:t xml:space="preserve"> (CE-geprüft)</w:t>
                            </w:r>
                          </w:p>
                          <w:p w14:paraId="64A7B134" w14:textId="77777777" w:rsidR="007F2626" w:rsidRPr="00461A27"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6B5256">
                              <w:rPr>
                                <w:rFonts w:ascii="Arial" w:hAnsi="Arial" w:cs="Arial"/>
                              </w:rPr>
                              <w:t>Feuerschutz</w:t>
                            </w:r>
                            <w:r w:rsidR="00461A27">
                              <w:rPr>
                                <w:rFonts w:ascii="Arial" w:hAnsi="Arial" w:cs="Arial"/>
                              </w:rPr>
                              <w:t>:</w:t>
                            </w:r>
                            <w:r w:rsidRPr="006B5256">
                              <w:rPr>
                                <w:rFonts w:ascii="Arial" w:hAnsi="Arial" w:cs="Arial"/>
                              </w:rPr>
                              <w:t xml:space="preserve"> </w:t>
                            </w:r>
                            <w:r w:rsidRPr="00461A27">
                              <w:rPr>
                                <w:rFonts w:ascii="Arial" w:hAnsi="Arial" w:cs="Arial"/>
                                <w:color w:val="FF0000"/>
                              </w:rPr>
                              <w:t>E</w:t>
                            </w:r>
                            <w:r w:rsidR="007B6137" w:rsidRPr="00461A27">
                              <w:rPr>
                                <w:rFonts w:ascii="Arial" w:hAnsi="Arial" w:cs="Arial"/>
                                <w:color w:val="FF0000"/>
                              </w:rPr>
                              <w:t>I</w:t>
                            </w:r>
                            <w:r w:rsidR="0088221D" w:rsidRPr="0088221D">
                              <w:rPr>
                                <w:rFonts w:ascii="Arial" w:hAnsi="Arial" w:cs="Arial"/>
                                <w:color w:val="FF0000"/>
                                <w:vertAlign w:val="subscript"/>
                              </w:rPr>
                              <w:t>2</w:t>
                            </w:r>
                            <w:r w:rsidR="007B6137" w:rsidRPr="00461A27">
                              <w:rPr>
                                <w:rFonts w:ascii="Arial" w:hAnsi="Arial" w:cs="Arial"/>
                                <w:color w:val="FF0000"/>
                              </w:rPr>
                              <w:t>3</w:t>
                            </w:r>
                            <w:r w:rsidRPr="00461A27">
                              <w:rPr>
                                <w:rFonts w:ascii="Arial" w:hAnsi="Arial" w:cs="Arial"/>
                                <w:color w:val="FF0000"/>
                              </w:rPr>
                              <w:t>0</w:t>
                            </w:r>
                            <w:r w:rsidR="0088221D">
                              <w:rPr>
                                <w:rFonts w:ascii="Arial" w:hAnsi="Arial" w:cs="Arial"/>
                                <w:color w:val="FF0000"/>
                              </w:rPr>
                              <w:t>-C</w:t>
                            </w:r>
                            <w:r w:rsidRPr="00461A27">
                              <w:rPr>
                                <w:rFonts w:ascii="Arial" w:hAnsi="Arial" w:cs="Arial"/>
                                <w:color w:val="FF0000"/>
                              </w:rPr>
                              <w:t xml:space="preserve">, </w:t>
                            </w:r>
                            <w:r w:rsidR="007B6137" w:rsidRPr="00461A27">
                              <w:rPr>
                                <w:rFonts w:ascii="Arial" w:hAnsi="Arial" w:cs="Arial"/>
                                <w:color w:val="FF0000"/>
                              </w:rPr>
                              <w:t>brandhemmend</w:t>
                            </w:r>
                          </w:p>
                          <w:p w14:paraId="10460943" w14:textId="77777777" w:rsidR="00D6340A" w:rsidRPr="006B5256" w:rsidRDefault="002632FE"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b/>
                              </w:rPr>
                              <w:t>2</w:t>
                            </w:r>
                            <w:r w:rsidR="00D6340A" w:rsidRPr="006B5256">
                              <w:rPr>
                                <w:rFonts w:ascii="Arial" w:hAnsi="Arial" w:cs="Arial"/>
                                <w:b/>
                              </w:rPr>
                              <w:t>-</w:t>
                            </w:r>
                            <w:r w:rsidRPr="006B5256">
                              <w:rPr>
                                <w:rFonts w:ascii="Arial" w:hAnsi="Arial" w:cs="Arial"/>
                                <w:b/>
                              </w:rPr>
                              <w:t>f</w:t>
                            </w:r>
                            <w:r w:rsidR="00D6340A" w:rsidRPr="006B5256">
                              <w:rPr>
                                <w:rFonts w:ascii="Arial" w:hAnsi="Arial" w:cs="Arial"/>
                                <w:b/>
                              </w:rPr>
                              <w:t>lügelig</w:t>
                            </w:r>
                            <w:r w:rsidR="00F702CD" w:rsidRPr="006B5256">
                              <w:rPr>
                                <w:rFonts w:ascii="Arial" w:hAnsi="Arial" w:cs="Arial"/>
                              </w:rPr>
                              <w:t xml:space="preserve"> (</w:t>
                            </w:r>
                            <w:r w:rsidRPr="006B5256">
                              <w:rPr>
                                <w:rFonts w:ascii="Arial" w:hAnsi="Arial" w:cs="Arial"/>
                              </w:rPr>
                              <w:t>zentral öffnend</w:t>
                            </w:r>
                            <w:r w:rsidR="00F702CD" w:rsidRPr="006B5256">
                              <w:rPr>
                                <w:rFonts w:ascii="Arial" w:hAnsi="Arial" w:cs="Arial"/>
                              </w:rPr>
                              <w:t>)</w:t>
                            </w:r>
                          </w:p>
                          <w:p w14:paraId="69DDFBFF" w14:textId="77777777" w:rsidR="007F2626" w:rsidRPr="006B5256" w:rsidRDefault="007F2626" w:rsidP="007F2626">
                            <w:pPr>
                              <w:pStyle w:val="Listenabsatz"/>
                              <w:numPr>
                                <w:ilvl w:val="0"/>
                                <w:numId w:val="1"/>
                              </w:numPr>
                              <w:tabs>
                                <w:tab w:val="left" w:pos="680"/>
                                <w:tab w:val="left" w:pos="2694"/>
                                <w:tab w:val="left" w:pos="2722"/>
                                <w:tab w:val="left" w:pos="7513"/>
                              </w:tabs>
                              <w:rPr>
                                <w:rFonts w:ascii="Arial" w:hAnsi="Arial" w:cs="Arial"/>
                              </w:rPr>
                            </w:pPr>
                            <w:r w:rsidRPr="006B5256">
                              <w:rPr>
                                <w:rFonts w:ascii="Arial" w:hAnsi="Arial" w:cs="Arial"/>
                              </w:rPr>
                              <w:t>Seitenteile und Oberlichte(n)</w:t>
                            </w:r>
                            <w:r w:rsidRPr="006B5256">
                              <w:rPr>
                                <w:rFonts w:ascii="Arial" w:hAnsi="Arial" w:cs="Arial"/>
                              </w:rPr>
                              <w:tab/>
                              <w:t>(</w:t>
                            </w:r>
                            <w:r w:rsidR="004E3CC2" w:rsidRPr="006B5256">
                              <w:rPr>
                                <w:rFonts w:ascii="Arial" w:hAnsi="Arial" w:cs="Arial"/>
                              </w:rPr>
                              <w:t>Varianten</w:t>
                            </w:r>
                            <w:r w:rsidRPr="006B5256">
                              <w:rPr>
                                <w:rFonts w:ascii="Arial" w:hAnsi="Arial" w:cs="Arial"/>
                              </w:rPr>
                              <w:t>)</w:t>
                            </w:r>
                          </w:p>
                          <w:p w14:paraId="0419495F" w14:textId="77777777" w:rsidR="00D6340A" w:rsidRPr="006B5256"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Schallschutz </w:t>
                            </w:r>
                            <w:r w:rsidR="007D35DD" w:rsidRPr="006B5256">
                              <w:rPr>
                                <w:rFonts w:ascii="Arial" w:hAnsi="Arial" w:cs="Arial"/>
                              </w:rPr>
                              <w:t>Standard</w:t>
                            </w:r>
                          </w:p>
                          <w:p w14:paraId="59206BEC" w14:textId="77777777" w:rsidR="00D6340A"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6B5256">
                              <w:rPr>
                                <w:rFonts w:ascii="Arial" w:hAnsi="Arial" w:cs="Arial"/>
                              </w:rPr>
                              <w:t xml:space="preserve">KEINE </w:t>
                            </w:r>
                            <w:r w:rsidR="00D6340A" w:rsidRPr="006B5256">
                              <w:rPr>
                                <w:rFonts w:ascii="Arial" w:hAnsi="Arial" w:cs="Arial"/>
                              </w:rPr>
                              <w:t xml:space="preserve">Fluchtwegtüre </w:t>
                            </w:r>
                            <w:r w:rsidRPr="006B5256">
                              <w:rPr>
                                <w:rFonts w:ascii="Arial" w:hAnsi="Arial" w:cs="Arial"/>
                              </w:rPr>
                              <w:t xml:space="preserve">im Sinne </w:t>
                            </w:r>
                            <w:r w:rsidR="00D6340A" w:rsidRPr="006B5256">
                              <w:rPr>
                                <w:rFonts w:ascii="Arial" w:hAnsi="Arial" w:cs="Arial"/>
                              </w:rPr>
                              <w:t>EN179/EN1125</w:t>
                            </w:r>
                            <w:r w:rsidR="00D6340A" w:rsidRPr="006B5256">
                              <w:rPr>
                                <w:rFonts w:ascii="Arial" w:hAnsi="Arial" w:cs="Arial"/>
                              </w:rPr>
                              <w:tab/>
                            </w:r>
                          </w:p>
                          <w:p w14:paraId="4BD90F3B" w14:textId="77777777" w:rsidR="00860BBD"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14:paraId="612A23BF" w14:textId="77777777" w:rsidR="00D6340A" w:rsidRPr="006B5256" w:rsidRDefault="00D6340A" w:rsidP="00D6340A">
                            <w:pPr>
                              <w:rPr>
                                <w:rFonts w:ascii="Arial" w:hAnsi="Arial" w:cs="Arial"/>
                                <w:b/>
                                <w:sz w:val="20"/>
                                <w:szCs w:val="20"/>
                                <w:highlight w:val="yellow"/>
                              </w:rPr>
                            </w:pPr>
                            <w:r w:rsidRPr="00461A27">
                              <w:rPr>
                                <w:rFonts w:ascii="Arial" w:hAnsi="Arial" w:cs="Arial"/>
                                <w:b/>
                                <w:sz w:val="20"/>
                                <w:szCs w:val="20"/>
                              </w:rPr>
                              <w:t xml:space="preserve">Zugelassene Abmessungen </w:t>
                            </w:r>
                            <w:r w:rsidRPr="00461A27">
                              <w:rPr>
                                <w:rFonts w:ascii="Arial" w:hAnsi="Arial" w:cs="Arial"/>
                                <w:sz w:val="20"/>
                                <w:szCs w:val="20"/>
                              </w:rPr>
                              <w:t>(</w:t>
                            </w:r>
                            <w:r w:rsidRPr="006B5256">
                              <w:rPr>
                                <w:rFonts w:ascii="Arial" w:hAnsi="Arial" w:cs="Arial"/>
                                <w:sz w:val="20"/>
                                <w:szCs w:val="20"/>
                              </w:rPr>
                              <w:t xml:space="preserve">Stocklichte B x H) </w:t>
                            </w:r>
                          </w:p>
                          <w:p w14:paraId="28AA4402" w14:textId="77777777"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SLB min.</w:t>
                            </w:r>
                            <w:r w:rsidR="00EC7C3B" w:rsidRPr="006B5256">
                              <w:rPr>
                                <w:rFonts w:ascii="Arial" w:hAnsi="Arial" w:cs="Arial"/>
                              </w:rPr>
                              <w:t xml:space="preserve"> </w:t>
                            </w:r>
                            <w:r w:rsidR="00330596" w:rsidRPr="006B5256">
                              <w:rPr>
                                <w:rFonts w:ascii="Arial" w:hAnsi="Arial" w:cs="Arial"/>
                              </w:rPr>
                              <w:t>9</w:t>
                            </w:r>
                            <w:r w:rsidR="00EC7C3B" w:rsidRPr="006B5256">
                              <w:rPr>
                                <w:rFonts w:ascii="Arial" w:hAnsi="Arial" w:cs="Arial"/>
                              </w:rPr>
                              <w:t>00</w:t>
                            </w:r>
                            <w:r w:rsidR="00A96DFC"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max</w:t>
                            </w:r>
                            <w:r w:rsidR="00332AC5" w:rsidRPr="006B5256">
                              <w:rPr>
                                <w:rFonts w:ascii="Arial" w:hAnsi="Arial" w:cs="Arial"/>
                              </w:rPr>
                              <w:t>. 3.000</w:t>
                            </w:r>
                            <w:r w:rsidRPr="006B5256">
                              <w:rPr>
                                <w:rFonts w:ascii="Arial" w:hAnsi="Arial" w:cs="Arial"/>
                              </w:rPr>
                              <w:t xml:space="preserve"> mm</w:t>
                            </w:r>
                          </w:p>
                          <w:p w14:paraId="26FFD09A" w14:textId="77777777"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SLH min. </w:t>
                            </w:r>
                            <w:r w:rsidR="00A96DFC" w:rsidRPr="006B5256">
                              <w:rPr>
                                <w:rFonts w:ascii="Arial" w:hAnsi="Arial" w:cs="Arial"/>
                              </w:rPr>
                              <w:t>2.000</w:t>
                            </w:r>
                            <w:r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xml:space="preserve">– max. </w:t>
                            </w:r>
                            <w:r w:rsidR="00332AC5" w:rsidRPr="006B5256">
                              <w:rPr>
                                <w:rFonts w:ascii="Arial" w:hAnsi="Arial" w:cs="Arial"/>
                              </w:rPr>
                              <w:t>2.80</w:t>
                            </w:r>
                            <w:r w:rsidR="00A96DFC" w:rsidRPr="006B5256">
                              <w:rPr>
                                <w:rFonts w:ascii="Arial" w:hAnsi="Arial" w:cs="Arial"/>
                              </w:rPr>
                              <w:t>0</w:t>
                            </w:r>
                            <w:r w:rsidRPr="006B5256">
                              <w:rPr>
                                <w:rFonts w:ascii="Arial" w:hAnsi="Arial" w:cs="Arial"/>
                              </w:rPr>
                              <w:t xml:space="preserve"> mm</w:t>
                            </w:r>
                          </w:p>
                          <w:p w14:paraId="3EF26F8C" w14:textId="77777777" w:rsidR="00D6340A" w:rsidRPr="006B5256" w:rsidRDefault="00D6340A" w:rsidP="00D6340A">
                            <w:pPr>
                              <w:pStyle w:val="Listenabsatz"/>
                              <w:tabs>
                                <w:tab w:val="left" w:pos="680"/>
                                <w:tab w:val="left" w:pos="2694"/>
                                <w:tab w:val="left" w:pos="2722"/>
                                <w:tab w:val="left" w:pos="7797"/>
                              </w:tabs>
                              <w:rPr>
                                <w:rFonts w:ascii="Arial" w:hAnsi="Arial" w:cs="Arial"/>
                              </w:rPr>
                            </w:pPr>
                          </w:p>
                          <w:p w14:paraId="75AE3243" w14:textId="77777777" w:rsidR="00D6340A" w:rsidRPr="006B5256" w:rsidRDefault="00D6340A" w:rsidP="00D6340A">
                            <w:pPr>
                              <w:tabs>
                                <w:tab w:val="left" w:pos="680"/>
                                <w:tab w:val="left" w:pos="2694"/>
                                <w:tab w:val="left" w:pos="2722"/>
                                <w:tab w:val="left" w:pos="4962"/>
                              </w:tabs>
                              <w:rPr>
                                <w:rFonts w:ascii="Arial" w:hAnsi="Arial" w:cs="Arial"/>
                                <w:sz w:val="20"/>
                                <w:szCs w:val="20"/>
                              </w:rPr>
                            </w:pPr>
                            <w:r w:rsidRPr="006B5256">
                              <w:rPr>
                                <w:rFonts w:ascii="Arial" w:hAnsi="Arial" w:cs="Arial"/>
                                <w:b/>
                                <w:sz w:val="20"/>
                                <w:szCs w:val="20"/>
                              </w:rPr>
                              <w:t>Zugelassene Wandarten (</w:t>
                            </w:r>
                            <w:r w:rsidRPr="006B5256">
                              <w:rPr>
                                <w:rFonts w:ascii="Arial" w:hAnsi="Arial" w:cs="Arial"/>
                                <w:sz w:val="20"/>
                                <w:szCs w:val="20"/>
                              </w:rPr>
                              <w:t>entsprechend gültiger BauNorm)</w:t>
                            </w:r>
                          </w:p>
                          <w:p w14:paraId="36CB1D77" w14:textId="77777777" w:rsidR="00D6340A" w:rsidRPr="006B5256" w:rsidRDefault="00A96DFC" w:rsidP="00562257">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Massivbauwand (</w:t>
                            </w:r>
                            <w:r w:rsidR="00D6340A" w:rsidRPr="006B5256">
                              <w:rPr>
                                <w:rFonts w:ascii="Arial" w:hAnsi="Arial" w:cs="Arial"/>
                              </w:rPr>
                              <w:t>Beton</w:t>
                            </w:r>
                            <w:r w:rsidRPr="006B5256">
                              <w:rPr>
                                <w:rFonts w:ascii="Arial" w:hAnsi="Arial" w:cs="Arial"/>
                              </w:rPr>
                              <w:t xml:space="preserve">, </w:t>
                            </w:r>
                            <w:r w:rsidR="00D6340A" w:rsidRPr="006B5256">
                              <w:rPr>
                                <w:rFonts w:ascii="Arial" w:hAnsi="Arial" w:cs="Arial"/>
                              </w:rPr>
                              <w:t>Mauerwerk z.B. Ziegel)</w:t>
                            </w:r>
                            <w:r w:rsidRPr="006B5256">
                              <w:rPr>
                                <w:rFonts w:ascii="Arial" w:hAnsi="Arial" w:cs="Arial"/>
                              </w:rPr>
                              <w:t>. Mindestd</w:t>
                            </w:r>
                            <w:r w:rsidR="006469D2" w:rsidRPr="006B5256">
                              <w:rPr>
                                <w:rFonts w:ascii="Arial" w:hAnsi="Arial" w:cs="Arial"/>
                              </w:rPr>
                              <w:t>.</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14:paraId="29363214" w14:textId="77777777" w:rsidR="00C57850" w:rsidRPr="006B5256" w:rsidRDefault="00A96DFC"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Massivbauwand </w:t>
                            </w:r>
                            <w:r w:rsidR="00D6340A" w:rsidRPr="006B5256">
                              <w:rPr>
                                <w:rFonts w:ascii="Arial" w:hAnsi="Arial" w:cs="Arial"/>
                              </w:rPr>
                              <w:t>Porenbeton (z.B. Ytong)</w:t>
                            </w:r>
                            <w:r w:rsidR="006469D2" w:rsidRPr="006B5256">
                              <w:rPr>
                                <w:rFonts w:ascii="Arial" w:hAnsi="Arial" w:cs="Arial"/>
                              </w:rPr>
                              <w:t>. Mindestd.</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14:paraId="1F2BE68F" w14:textId="77777777" w:rsidR="00D6340A" w:rsidRPr="006B5256" w:rsidRDefault="00C57850"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Le</w:t>
                            </w:r>
                            <w:r w:rsidR="00D6340A" w:rsidRPr="006B5256">
                              <w:rPr>
                                <w:rFonts w:ascii="Arial" w:hAnsi="Arial" w:cs="Arial"/>
                              </w:rPr>
                              <w:t>ichtbauwände (z.B</w:t>
                            </w:r>
                            <w:r w:rsidR="00A96DFC" w:rsidRPr="006B5256">
                              <w:rPr>
                                <w:rFonts w:ascii="Arial" w:hAnsi="Arial" w:cs="Arial"/>
                              </w:rPr>
                              <w:t>. Gipskartonständerwand)</w:t>
                            </w:r>
                            <w:r w:rsidRPr="006B5256">
                              <w:rPr>
                                <w:rFonts w:ascii="Arial" w:hAnsi="Arial" w:cs="Arial"/>
                              </w:rPr>
                              <w:t>.</w:t>
                            </w:r>
                            <w:r w:rsidR="00A96DFC" w:rsidRPr="006B5256">
                              <w:rPr>
                                <w:rFonts w:ascii="Arial" w:hAnsi="Arial" w:cs="Arial"/>
                              </w:rPr>
                              <w:t xml:space="preserve"> Mindestdicke 100</w:t>
                            </w:r>
                            <w:r w:rsidR="00003534" w:rsidRPr="006B5256">
                              <w:rPr>
                                <w:rFonts w:ascii="Arial" w:hAnsi="Arial" w:cs="Arial"/>
                              </w:rPr>
                              <w:t xml:space="preserve"> </w:t>
                            </w:r>
                            <w:r w:rsidR="00A96DFC" w:rsidRPr="006B5256">
                              <w:rPr>
                                <w:rFonts w:ascii="Arial" w:hAnsi="Arial" w:cs="Arial"/>
                              </w:rPr>
                              <w:t>mm</w:t>
                            </w:r>
                          </w:p>
                          <w:p w14:paraId="7238C5C0" w14:textId="77777777"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beplankte Stahl-</w:t>
                            </w:r>
                            <w:r w:rsidR="00A96DFC" w:rsidRPr="006B5256">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6B5256" w:rsidRPr="006B5256" w:rsidRDefault="008D024E" w:rsidP="006B5256">
                      <w:pPr>
                        <w:tabs>
                          <w:tab w:val="left" w:pos="680"/>
                          <w:tab w:val="left" w:pos="2694"/>
                          <w:tab w:val="left" w:pos="2722"/>
                        </w:tabs>
                        <w:rPr>
                          <w:rFonts w:ascii="Arial" w:hAnsi="Arial" w:cs="Arial"/>
                          <w:b/>
                          <w:sz w:val="20"/>
                          <w:szCs w:val="20"/>
                        </w:rPr>
                      </w:pPr>
                      <w:r w:rsidRPr="006B5256">
                        <w:rPr>
                          <w:rFonts w:ascii="Arial" w:hAnsi="Arial" w:cs="Arial"/>
                          <w:b/>
                          <w:sz w:val="20"/>
                          <w:szCs w:val="20"/>
                        </w:rPr>
                        <w:t xml:space="preserve">Kurzinfo </w:t>
                      </w:r>
                    </w:p>
                    <w:p w:rsidR="00860BBD" w:rsidRPr="006B5256" w:rsidRDefault="00860BBD" w:rsidP="006B5256">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isolierte Rohrrahmen-Schiebetüre mit Automatischem Schiebetürantrieb </w:t>
                      </w:r>
                      <w:r w:rsidR="007F2626" w:rsidRPr="006B5256">
                        <w:rPr>
                          <w:rFonts w:ascii="Arial" w:hAnsi="Arial" w:cs="Arial"/>
                        </w:rPr>
                        <w:tab/>
                      </w:r>
                      <w:r w:rsidRPr="006B5256">
                        <w:rPr>
                          <w:rFonts w:ascii="Arial" w:hAnsi="Arial" w:cs="Arial"/>
                        </w:rPr>
                        <w:t>(viele Hersteller)</w:t>
                      </w:r>
                    </w:p>
                    <w:p w:rsidR="00D6340A" w:rsidRPr="006B5256" w:rsidRDefault="00860BBD"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Aluminium </w:t>
                      </w:r>
                      <w:r w:rsidR="00066C07" w:rsidRPr="006B5256">
                        <w:rPr>
                          <w:rFonts w:ascii="Arial" w:hAnsi="Arial" w:cs="Arial"/>
                        </w:rPr>
                        <w:t>Natur</w:t>
                      </w:r>
                      <w:r w:rsidR="00066C07">
                        <w:rPr>
                          <w:rFonts w:ascii="Arial" w:hAnsi="Arial" w:cs="Arial"/>
                        </w:rPr>
                        <w:t>-</w:t>
                      </w:r>
                      <w:r w:rsidRPr="006B5256">
                        <w:rPr>
                          <w:rFonts w:ascii="Arial" w:hAnsi="Arial" w:cs="Arial"/>
                        </w:rPr>
                        <w:t xml:space="preserve">eloxiert </w:t>
                      </w:r>
                      <w:r w:rsidR="00D6340A" w:rsidRPr="006B5256">
                        <w:rPr>
                          <w:rFonts w:ascii="Arial" w:hAnsi="Arial" w:cs="Arial"/>
                        </w:rPr>
                        <w:t>oder pulverbeschichtet RAL nach Wahl</w:t>
                      </w:r>
                    </w:p>
                    <w:p w:rsidR="00D6340A" w:rsidRPr="006B5256" w:rsidRDefault="00860BBD"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Verglasung </w:t>
                      </w:r>
                      <w:r w:rsidR="00D6340A" w:rsidRPr="006B5256">
                        <w:rPr>
                          <w:rFonts w:ascii="Arial" w:hAnsi="Arial" w:cs="Arial"/>
                        </w:rPr>
                        <w:t xml:space="preserve">einseitig oder beidseitig flächenbündig </w:t>
                      </w:r>
                    </w:p>
                    <w:p w:rsidR="00D6340A" w:rsidRPr="006B5256"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für den Innen- und Außeneinsatz</w:t>
                      </w:r>
                      <w:r w:rsidR="00860BBD" w:rsidRPr="006B5256">
                        <w:rPr>
                          <w:rFonts w:ascii="Arial" w:hAnsi="Arial" w:cs="Arial"/>
                        </w:rPr>
                        <w:t xml:space="preserve"> (CE-geprüft)</w:t>
                      </w:r>
                    </w:p>
                    <w:p w:rsidR="007F2626" w:rsidRPr="00461A27"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6B5256">
                        <w:rPr>
                          <w:rFonts w:ascii="Arial" w:hAnsi="Arial" w:cs="Arial"/>
                        </w:rPr>
                        <w:t>Feuerschutz</w:t>
                      </w:r>
                      <w:r w:rsidR="00461A27">
                        <w:rPr>
                          <w:rFonts w:ascii="Arial" w:hAnsi="Arial" w:cs="Arial"/>
                        </w:rPr>
                        <w:t>:</w:t>
                      </w:r>
                      <w:r w:rsidRPr="006B5256">
                        <w:rPr>
                          <w:rFonts w:ascii="Arial" w:hAnsi="Arial" w:cs="Arial"/>
                        </w:rPr>
                        <w:t xml:space="preserve"> </w:t>
                      </w:r>
                      <w:r w:rsidRPr="00461A27">
                        <w:rPr>
                          <w:rFonts w:ascii="Arial" w:hAnsi="Arial" w:cs="Arial"/>
                          <w:color w:val="FF0000"/>
                        </w:rPr>
                        <w:t>E</w:t>
                      </w:r>
                      <w:r w:rsidR="007B6137" w:rsidRPr="00461A27">
                        <w:rPr>
                          <w:rFonts w:ascii="Arial" w:hAnsi="Arial" w:cs="Arial"/>
                          <w:color w:val="FF0000"/>
                        </w:rPr>
                        <w:t>I</w:t>
                      </w:r>
                      <w:r w:rsidR="0088221D" w:rsidRPr="0088221D">
                        <w:rPr>
                          <w:rFonts w:ascii="Arial" w:hAnsi="Arial" w:cs="Arial"/>
                          <w:color w:val="FF0000"/>
                          <w:vertAlign w:val="subscript"/>
                        </w:rPr>
                        <w:t>2</w:t>
                      </w:r>
                      <w:r w:rsidR="007B6137" w:rsidRPr="00461A27">
                        <w:rPr>
                          <w:rFonts w:ascii="Arial" w:hAnsi="Arial" w:cs="Arial"/>
                          <w:color w:val="FF0000"/>
                        </w:rPr>
                        <w:t>3</w:t>
                      </w:r>
                      <w:r w:rsidRPr="00461A27">
                        <w:rPr>
                          <w:rFonts w:ascii="Arial" w:hAnsi="Arial" w:cs="Arial"/>
                          <w:color w:val="FF0000"/>
                        </w:rPr>
                        <w:t>0</w:t>
                      </w:r>
                      <w:r w:rsidR="0088221D">
                        <w:rPr>
                          <w:rFonts w:ascii="Arial" w:hAnsi="Arial" w:cs="Arial"/>
                          <w:color w:val="FF0000"/>
                        </w:rPr>
                        <w:t>-C</w:t>
                      </w:r>
                      <w:bookmarkStart w:id="1" w:name="_GoBack"/>
                      <w:bookmarkEnd w:id="1"/>
                      <w:r w:rsidRPr="00461A27">
                        <w:rPr>
                          <w:rFonts w:ascii="Arial" w:hAnsi="Arial" w:cs="Arial"/>
                          <w:color w:val="FF0000"/>
                        </w:rPr>
                        <w:t xml:space="preserve">, </w:t>
                      </w:r>
                      <w:r w:rsidR="007B6137" w:rsidRPr="00461A27">
                        <w:rPr>
                          <w:rFonts w:ascii="Arial" w:hAnsi="Arial" w:cs="Arial"/>
                          <w:color w:val="FF0000"/>
                        </w:rPr>
                        <w:t>brandhemmend</w:t>
                      </w:r>
                    </w:p>
                    <w:p w:rsidR="00D6340A" w:rsidRPr="006B5256" w:rsidRDefault="002632FE"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b/>
                        </w:rPr>
                        <w:t>2</w:t>
                      </w:r>
                      <w:r w:rsidR="00D6340A" w:rsidRPr="006B5256">
                        <w:rPr>
                          <w:rFonts w:ascii="Arial" w:hAnsi="Arial" w:cs="Arial"/>
                          <w:b/>
                        </w:rPr>
                        <w:t>-</w:t>
                      </w:r>
                      <w:r w:rsidRPr="006B5256">
                        <w:rPr>
                          <w:rFonts w:ascii="Arial" w:hAnsi="Arial" w:cs="Arial"/>
                          <w:b/>
                        </w:rPr>
                        <w:t>f</w:t>
                      </w:r>
                      <w:r w:rsidR="00D6340A" w:rsidRPr="006B5256">
                        <w:rPr>
                          <w:rFonts w:ascii="Arial" w:hAnsi="Arial" w:cs="Arial"/>
                          <w:b/>
                        </w:rPr>
                        <w:t>lügelig</w:t>
                      </w:r>
                      <w:r w:rsidR="00F702CD" w:rsidRPr="006B5256">
                        <w:rPr>
                          <w:rFonts w:ascii="Arial" w:hAnsi="Arial" w:cs="Arial"/>
                        </w:rPr>
                        <w:t xml:space="preserve"> (</w:t>
                      </w:r>
                      <w:r w:rsidRPr="006B5256">
                        <w:rPr>
                          <w:rFonts w:ascii="Arial" w:hAnsi="Arial" w:cs="Arial"/>
                        </w:rPr>
                        <w:t>zentral öffnend</w:t>
                      </w:r>
                      <w:r w:rsidR="00F702CD" w:rsidRPr="006B5256">
                        <w:rPr>
                          <w:rFonts w:ascii="Arial" w:hAnsi="Arial" w:cs="Arial"/>
                        </w:rPr>
                        <w:t>)</w:t>
                      </w:r>
                    </w:p>
                    <w:p w:rsidR="007F2626" w:rsidRPr="006B5256" w:rsidRDefault="007F2626" w:rsidP="007F2626">
                      <w:pPr>
                        <w:pStyle w:val="Listenabsatz"/>
                        <w:numPr>
                          <w:ilvl w:val="0"/>
                          <w:numId w:val="1"/>
                        </w:numPr>
                        <w:tabs>
                          <w:tab w:val="left" w:pos="680"/>
                          <w:tab w:val="left" w:pos="2694"/>
                          <w:tab w:val="left" w:pos="2722"/>
                          <w:tab w:val="left" w:pos="7513"/>
                        </w:tabs>
                        <w:rPr>
                          <w:rFonts w:ascii="Arial" w:hAnsi="Arial" w:cs="Arial"/>
                        </w:rPr>
                      </w:pPr>
                      <w:r w:rsidRPr="006B5256">
                        <w:rPr>
                          <w:rFonts w:ascii="Arial" w:hAnsi="Arial" w:cs="Arial"/>
                        </w:rPr>
                        <w:t>Seitenteile und Oberlichte(n)</w:t>
                      </w:r>
                      <w:r w:rsidRPr="006B5256">
                        <w:rPr>
                          <w:rFonts w:ascii="Arial" w:hAnsi="Arial" w:cs="Arial"/>
                        </w:rPr>
                        <w:tab/>
                        <w:t>(</w:t>
                      </w:r>
                      <w:r w:rsidR="004E3CC2" w:rsidRPr="006B5256">
                        <w:rPr>
                          <w:rFonts w:ascii="Arial" w:hAnsi="Arial" w:cs="Arial"/>
                        </w:rPr>
                        <w:t>Varianten</w:t>
                      </w:r>
                      <w:r w:rsidRPr="006B5256">
                        <w:rPr>
                          <w:rFonts w:ascii="Arial" w:hAnsi="Arial" w:cs="Arial"/>
                        </w:rPr>
                        <w:t>)</w:t>
                      </w:r>
                    </w:p>
                    <w:p w:rsidR="00D6340A" w:rsidRPr="006B5256"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Schallschutz </w:t>
                      </w:r>
                      <w:r w:rsidR="007D35DD" w:rsidRPr="006B5256">
                        <w:rPr>
                          <w:rFonts w:ascii="Arial" w:hAnsi="Arial" w:cs="Arial"/>
                        </w:rPr>
                        <w:t>Standard</w:t>
                      </w:r>
                    </w:p>
                    <w:p w:rsidR="00D6340A"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6B5256">
                        <w:rPr>
                          <w:rFonts w:ascii="Arial" w:hAnsi="Arial" w:cs="Arial"/>
                        </w:rPr>
                        <w:t xml:space="preserve">KEINE </w:t>
                      </w:r>
                      <w:r w:rsidR="00D6340A" w:rsidRPr="006B5256">
                        <w:rPr>
                          <w:rFonts w:ascii="Arial" w:hAnsi="Arial" w:cs="Arial"/>
                        </w:rPr>
                        <w:t xml:space="preserve">Fluchtwegtüre </w:t>
                      </w:r>
                      <w:r w:rsidRPr="006B5256">
                        <w:rPr>
                          <w:rFonts w:ascii="Arial" w:hAnsi="Arial" w:cs="Arial"/>
                        </w:rPr>
                        <w:t xml:space="preserve">im Sinne </w:t>
                      </w:r>
                      <w:r w:rsidR="00D6340A" w:rsidRPr="006B5256">
                        <w:rPr>
                          <w:rFonts w:ascii="Arial" w:hAnsi="Arial" w:cs="Arial"/>
                        </w:rPr>
                        <w:t>EN179/EN1125</w:t>
                      </w:r>
                      <w:r w:rsidR="00D6340A" w:rsidRPr="006B5256">
                        <w:rPr>
                          <w:rFonts w:ascii="Arial" w:hAnsi="Arial" w:cs="Arial"/>
                        </w:rPr>
                        <w:tab/>
                      </w:r>
                    </w:p>
                    <w:p w:rsidR="00860BBD"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6B5256" w:rsidRDefault="00D6340A" w:rsidP="00D6340A">
                      <w:pPr>
                        <w:rPr>
                          <w:rFonts w:ascii="Arial" w:hAnsi="Arial" w:cs="Arial"/>
                          <w:b/>
                          <w:sz w:val="20"/>
                          <w:szCs w:val="20"/>
                          <w:highlight w:val="yellow"/>
                        </w:rPr>
                      </w:pPr>
                      <w:r w:rsidRPr="00461A27">
                        <w:rPr>
                          <w:rFonts w:ascii="Arial" w:hAnsi="Arial" w:cs="Arial"/>
                          <w:b/>
                          <w:sz w:val="20"/>
                          <w:szCs w:val="20"/>
                        </w:rPr>
                        <w:t xml:space="preserve">Zugelassene Abmessungen </w:t>
                      </w:r>
                      <w:r w:rsidRPr="00461A27">
                        <w:rPr>
                          <w:rFonts w:ascii="Arial" w:hAnsi="Arial" w:cs="Arial"/>
                          <w:sz w:val="20"/>
                          <w:szCs w:val="20"/>
                        </w:rPr>
                        <w:t>(</w:t>
                      </w:r>
                      <w:r w:rsidRPr="006B5256">
                        <w:rPr>
                          <w:rFonts w:ascii="Arial" w:hAnsi="Arial" w:cs="Arial"/>
                          <w:sz w:val="20"/>
                          <w:szCs w:val="20"/>
                        </w:rPr>
                        <w:t xml:space="preserve">Stocklichte B x H) </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SLB min.</w:t>
                      </w:r>
                      <w:r w:rsidR="00EC7C3B" w:rsidRPr="006B5256">
                        <w:rPr>
                          <w:rFonts w:ascii="Arial" w:hAnsi="Arial" w:cs="Arial"/>
                        </w:rPr>
                        <w:t xml:space="preserve"> </w:t>
                      </w:r>
                      <w:r w:rsidR="00330596" w:rsidRPr="006B5256">
                        <w:rPr>
                          <w:rFonts w:ascii="Arial" w:hAnsi="Arial" w:cs="Arial"/>
                        </w:rPr>
                        <w:t>9</w:t>
                      </w:r>
                      <w:r w:rsidR="00EC7C3B" w:rsidRPr="006B5256">
                        <w:rPr>
                          <w:rFonts w:ascii="Arial" w:hAnsi="Arial" w:cs="Arial"/>
                        </w:rPr>
                        <w:t>00</w:t>
                      </w:r>
                      <w:r w:rsidR="00A96DFC"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max</w:t>
                      </w:r>
                      <w:r w:rsidR="00332AC5" w:rsidRPr="006B5256">
                        <w:rPr>
                          <w:rFonts w:ascii="Arial" w:hAnsi="Arial" w:cs="Arial"/>
                        </w:rPr>
                        <w:t>. 3.000</w:t>
                      </w:r>
                      <w:r w:rsidRPr="006B5256">
                        <w:rPr>
                          <w:rFonts w:ascii="Arial" w:hAnsi="Arial" w:cs="Arial"/>
                        </w:rPr>
                        <w:t xml:space="preserve"> 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SLH min. </w:t>
                      </w:r>
                      <w:r w:rsidR="00A96DFC" w:rsidRPr="006B5256">
                        <w:rPr>
                          <w:rFonts w:ascii="Arial" w:hAnsi="Arial" w:cs="Arial"/>
                        </w:rPr>
                        <w:t>2.000</w:t>
                      </w:r>
                      <w:r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xml:space="preserve">– max. </w:t>
                      </w:r>
                      <w:r w:rsidR="00332AC5" w:rsidRPr="006B5256">
                        <w:rPr>
                          <w:rFonts w:ascii="Arial" w:hAnsi="Arial" w:cs="Arial"/>
                        </w:rPr>
                        <w:t>2.80</w:t>
                      </w:r>
                      <w:r w:rsidR="00A96DFC" w:rsidRPr="006B5256">
                        <w:rPr>
                          <w:rFonts w:ascii="Arial" w:hAnsi="Arial" w:cs="Arial"/>
                        </w:rPr>
                        <w:t>0</w:t>
                      </w:r>
                      <w:r w:rsidRPr="006B5256">
                        <w:rPr>
                          <w:rFonts w:ascii="Arial" w:hAnsi="Arial" w:cs="Arial"/>
                        </w:rPr>
                        <w:t xml:space="preserve"> mm</w:t>
                      </w:r>
                    </w:p>
                    <w:p w:rsidR="00D6340A" w:rsidRPr="006B5256" w:rsidRDefault="00D6340A" w:rsidP="00D6340A">
                      <w:pPr>
                        <w:pStyle w:val="Listenabsatz"/>
                        <w:tabs>
                          <w:tab w:val="left" w:pos="680"/>
                          <w:tab w:val="left" w:pos="2694"/>
                          <w:tab w:val="left" w:pos="2722"/>
                          <w:tab w:val="left" w:pos="7797"/>
                        </w:tabs>
                        <w:rPr>
                          <w:rFonts w:ascii="Arial" w:hAnsi="Arial" w:cs="Arial"/>
                        </w:rPr>
                      </w:pPr>
                    </w:p>
                    <w:p w:rsidR="00D6340A" w:rsidRPr="006B5256" w:rsidRDefault="00D6340A" w:rsidP="00D6340A">
                      <w:pPr>
                        <w:tabs>
                          <w:tab w:val="left" w:pos="680"/>
                          <w:tab w:val="left" w:pos="2694"/>
                          <w:tab w:val="left" w:pos="2722"/>
                          <w:tab w:val="left" w:pos="4962"/>
                        </w:tabs>
                        <w:rPr>
                          <w:rFonts w:ascii="Arial" w:hAnsi="Arial" w:cs="Arial"/>
                          <w:sz w:val="20"/>
                          <w:szCs w:val="20"/>
                        </w:rPr>
                      </w:pPr>
                      <w:r w:rsidRPr="006B5256">
                        <w:rPr>
                          <w:rFonts w:ascii="Arial" w:hAnsi="Arial" w:cs="Arial"/>
                          <w:b/>
                          <w:sz w:val="20"/>
                          <w:szCs w:val="20"/>
                        </w:rPr>
                        <w:t>Zugelassene Wandarten (</w:t>
                      </w:r>
                      <w:r w:rsidRPr="006B5256">
                        <w:rPr>
                          <w:rFonts w:ascii="Arial" w:hAnsi="Arial" w:cs="Arial"/>
                          <w:sz w:val="20"/>
                          <w:szCs w:val="20"/>
                        </w:rPr>
                        <w:t>entsprechend gültiger BauNorm)</w:t>
                      </w:r>
                    </w:p>
                    <w:p w:rsidR="00D6340A" w:rsidRPr="006B5256" w:rsidRDefault="00A96DFC" w:rsidP="00562257">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Massivbauwand (</w:t>
                      </w:r>
                      <w:r w:rsidR="00D6340A" w:rsidRPr="006B5256">
                        <w:rPr>
                          <w:rFonts w:ascii="Arial" w:hAnsi="Arial" w:cs="Arial"/>
                        </w:rPr>
                        <w:t>Beton</w:t>
                      </w:r>
                      <w:r w:rsidRPr="006B5256">
                        <w:rPr>
                          <w:rFonts w:ascii="Arial" w:hAnsi="Arial" w:cs="Arial"/>
                        </w:rPr>
                        <w:t xml:space="preserve">, </w:t>
                      </w:r>
                      <w:r w:rsidR="00D6340A" w:rsidRPr="006B5256">
                        <w:rPr>
                          <w:rFonts w:ascii="Arial" w:hAnsi="Arial" w:cs="Arial"/>
                        </w:rPr>
                        <w:t>Mauerwerk z.B. Ziegel)</w:t>
                      </w:r>
                      <w:r w:rsidRPr="006B5256">
                        <w:rPr>
                          <w:rFonts w:ascii="Arial" w:hAnsi="Arial" w:cs="Arial"/>
                        </w:rPr>
                        <w:t>. Mindestd</w:t>
                      </w:r>
                      <w:r w:rsidR="006469D2" w:rsidRPr="006B5256">
                        <w:rPr>
                          <w:rFonts w:ascii="Arial" w:hAnsi="Arial" w:cs="Arial"/>
                        </w:rPr>
                        <w:t>.</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C57850" w:rsidRPr="006B5256" w:rsidRDefault="00A96DFC"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Massivbauwand </w:t>
                      </w:r>
                      <w:r w:rsidR="00D6340A" w:rsidRPr="006B5256">
                        <w:rPr>
                          <w:rFonts w:ascii="Arial" w:hAnsi="Arial" w:cs="Arial"/>
                        </w:rPr>
                        <w:t>Porenbeton (z.B. Ytong)</w:t>
                      </w:r>
                      <w:r w:rsidR="006469D2" w:rsidRPr="006B5256">
                        <w:rPr>
                          <w:rFonts w:ascii="Arial" w:hAnsi="Arial" w:cs="Arial"/>
                        </w:rPr>
                        <w:t>. Mindestd.</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D6340A" w:rsidRPr="006B5256" w:rsidRDefault="00C57850"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Le</w:t>
                      </w:r>
                      <w:r w:rsidR="00D6340A" w:rsidRPr="006B5256">
                        <w:rPr>
                          <w:rFonts w:ascii="Arial" w:hAnsi="Arial" w:cs="Arial"/>
                        </w:rPr>
                        <w:t>ichtbauwände (z.B</w:t>
                      </w:r>
                      <w:r w:rsidR="00A96DFC" w:rsidRPr="006B5256">
                        <w:rPr>
                          <w:rFonts w:ascii="Arial" w:hAnsi="Arial" w:cs="Arial"/>
                        </w:rPr>
                        <w:t>. Gipskartonständerwand)</w:t>
                      </w:r>
                      <w:r w:rsidRPr="006B5256">
                        <w:rPr>
                          <w:rFonts w:ascii="Arial" w:hAnsi="Arial" w:cs="Arial"/>
                        </w:rPr>
                        <w:t>.</w:t>
                      </w:r>
                      <w:r w:rsidR="00A96DFC" w:rsidRPr="006B5256">
                        <w:rPr>
                          <w:rFonts w:ascii="Arial" w:hAnsi="Arial" w:cs="Arial"/>
                        </w:rPr>
                        <w:t xml:space="preserve"> Mindestdicke 100</w:t>
                      </w:r>
                      <w:r w:rsidR="00003534" w:rsidRPr="006B5256">
                        <w:rPr>
                          <w:rFonts w:ascii="Arial" w:hAnsi="Arial" w:cs="Arial"/>
                        </w:rPr>
                        <w:t xml:space="preserve"> </w:t>
                      </w:r>
                      <w:r w:rsidR="00A96DFC" w:rsidRPr="006B5256">
                        <w:rPr>
                          <w:rFonts w:ascii="Arial" w:hAnsi="Arial" w:cs="Arial"/>
                        </w:rPr>
                        <w:t>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beplankte Stahl-</w:t>
                      </w:r>
                      <w:r w:rsidR="00A96DFC" w:rsidRPr="006B5256">
                        <w:rPr>
                          <w:rFonts w:ascii="Arial" w:hAnsi="Arial" w:cs="Arial"/>
                        </w:rPr>
                        <w:t xml:space="preserve"> oder Holzkonstruktion, mindestens R60. </w:t>
                      </w:r>
                    </w:p>
                  </w:txbxContent>
                </v:textbox>
                <w10:wrap type="square"/>
              </v:shape>
            </w:pict>
          </mc:Fallback>
        </mc:AlternateContent>
      </w:r>
      <w:r w:rsidRPr="00461A27">
        <w:rPr>
          <w:rFonts w:ascii="Arial" w:hAnsi="Arial" w:cs="Arial"/>
          <w:b/>
          <w:i/>
          <w:sz w:val="20"/>
          <w:szCs w:val="20"/>
        </w:rPr>
        <w:t>Allgemeine Konstruktionsbeschreibung</w:t>
      </w:r>
      <w:r w:rsidRPr="00461A27">
        <w:rPr>
          <w:rFonts w:ascii="Arial" w:hAnsi="Arial" w:cs="Arial"/>
          <w:b/>
          <w:sz w:val="20"/>
          <w:szCs w:val="20"/>
        </w:rPr>
        <w:t>:</w:t>
      </w:r>
    </w:p>
    <w:p w14:paraId="79943478" w14:textId="77777777" w:rsidR="007F2626" w:rsidRPr="00461A27" w:rsidRDefault="00860BBD" w:rsidP="00DA720A">
      <w:pPr>
        <w:pStyle w:val="Default"/>
        <w:ind w:right="-738"/>
        <w:jc w:val="both"/>
        <w:rPr>
          <w:sz w:val="20"/>
          <w:szCs w:val="20"/>
        </w:rPr>
      </w:pPr>
      <w:r w:rsidRPr="00461A27">
        <w:rPr>
          <w:b/>
          <w:sz w:val="20"/>
          <w:szCs w:val="20"/>
        </w:rPr>
        <w:t xml:space="preserve">Türflügel </w:t>
      </w:r>
      <w:r w:rsidRPr="00461A27">
        <w:rPr>
          <w:sz w:val="20"/>
          <w:szCs w:val="20"/>
        </w:rPr>
        <w:t>b</w:t>
      </w:r>
      <w:r w:rsidRPr="00461A27">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461A27">
        <w:rPr>
          <w:sz w:val="20"/>
          <w:szCs w:val="20"/>
          <w:lang w:val="de-DE"/>
        </w:rPr>
        <w:t xml:space="preserve"> </w:t>
      </w:r>
      <w:r w:rsidR="007F2626" w:rsidRPr="00461A27">
        <w:rPr>
          <w:sz w:val="20"/>
          <w:szCs w:val="20"/>
        </w:rPr>
        <w:t xml:space="preserve">Ansichtsbreite Pfosten, Sprossen und Kämpfer von 76,5 bis 250 mm, Blendrahmen bzw. Kopplungen von 51,5 bis 402 mm, Sockel und Sockelkombinationen von 96 bis 338 mm. </w:t>
      </w:r>
    </w:p>
    <w:p w14:paraId="45ADD348" w14:textId="77777777" w:rsidR="00904F5F" w:rsidRPr="00461A27" w:rsidRDefault="00860BBD" w:rsidP="00DA720A">
      <w:pPr>
        <w:pStyle w:val="Default"/>
        <w:ind w:right="-738"/>
        <w:jc w:val="both"/>
        <w:rPr>
          <w:sz w:val="20"/>
          <w:szCs w:val="20"/>
        </w:rPr>
      </w:pPr>
      <w:r w:rsidRPr="00461A27">
        <w:rPr>
          <w:sz w:val="20"/>
          <w:szCs w:val="20"/>
          <w:lang w:val="de-DE"/>
        </w:rPr>
        <w:t>Flügel und Rahmen pulverbeschichtet, Farbe nach Wahl des Auftraggebers aus den RAL Standardfarben. Dauerfunktionsgeprüft &gt; 1.000.000 Zyklen</w:t>
      </w:r>
      <w:r w:rsidR="005F3B6D" w:rsidRPr="00461A27">
        <w:rPr>
          <w:sz w:val="20"/>
          <w:szCs w:val="20"/>
          <w:lang w:val="de-DE"/>
        </w:rPr>
        <w:t xml:space="preserve">. </w:t>
      </w:r>
      <w:r w:rsidR="007C0B96" w:rsidRPr="00461A27">
        <w:rPr>
          <w:sz w:val="20"/>
          <w:szCs w:val="20"/>
          <w:lang w:val="de-DE"/>
        </w:rPr>
        <w:t xml:space="preserve">Füllung bestehend aus </w:t>
      </w:r>
      <w:r w:rsidR="007C0B96" w:rsidRPr="00461A27">
        <w:rPr>
          <w:sz w:val="20"/>
          <w:szCs w:val="20"/>
        </w:rPr>
        <w:t>Brandschutzgläser Pilkington Pyrostop 30-10 (15 mm) oder Pilkington Pyrostop 30-20 (18 mm)</w:t>
      </w:r>
    </w:p>
    <w:p w14:paraId="388F5C61" w14:textId="77777777" w:rsidR="007C0B96" w:rsidRPr="00461A27" w:rsidRDefault="007C0B96" w:rsidP="00DA720A">
      <w:pPr>
        <w:pStyle w:val="Default"/>
        <w:ind w:right="-738"/>
        <w:jc w:val="both"/>
        <w:rPr>
          <w:sz w:val="20"/>
          <w:szCs w:val="20"/>
        </w:rPr>
      </w:pPr>
    </w:p>
    <w:p w14:paraId="6ED7CC4D" w14:textId="77777777" w:rsidR="00904F5F" w:rsidRPr="00461A27" w:rsidRDefault="00904F5F" w:rsidP="00DA720A">
      <w:pPr>
        <w:pStyle w:val="Default"/>
        <w:ind w:right="-738"/>
        <w:rPr>
          <w:sz w:val="20"/>
          <w:szCs w:val="20"/>
        </w:rPr>
      </w:pPr>
      <w:r w:rsidRPr="00461A27">
        <w:rPr>
          <w:b/>
          <w:sz w:val="20"/>
          <w:szCs w:val="20"/>
        </w:rPr>
        <w:t>Wandlabyrinthe und Einlaufprofil:</w:t>
      </w:r>
      <w:r w:rsidRPr="00461A27">
        <w:rPr>
          <w:sz w:val="20"/>
          <w:szCs w:val="20"/>
        </w:rPr>
        <w:t xml:space="preserve"> umlaufende</w:t>
      </w:r>
      <w:r w:rsidRPr="00461A27">
        <w:rPr>
          <w:b/>
          <w:sz w:val="20"/>
          <w:szCs w:val="20"/>
        </w:rPr>
        <w:t xml:space="preserve"> </w:t>
      </w:r>
      <w:r w:rsidRPr="00461A27">
        <w:rPr>
          <w:sz w:val="20"/>
          <w:szCs w:val="20"/>
        </w:rPr>
        <w:t xml:space="preserve">Wandlabyrinthprofile mit Verhakungsprofilen, </w:t>
      </w:r>
      <w:r w:rsidR="001F19A3" w:rsidRPr="00461A27">
        <w:rPr>
          <w:sz w:val="20"/>
          <w:szCs w:val="20"/>
        </w:rPr>
        <w:t>Spiegelbreite 61 – 65</w:t>
      </w:r>
      <w:r w:rsidR="00003534" w:rsidRPr="00461A27">
        <w:rPr>
          <w:sz w:val="20"/>
          <w:szCs w:val="20"/>
        </w:rPr>
        <w:t xml:space="preserve"> </w:t>
      </w:r>
      <w:r w:rsidR="001F19A3" w:rsidRPr="00461A27">
        <w:rPr>
          <w:sz w:val="20"/>
          <w:szCs w:val="20"/>
        </w:rPr>
        <w:t>mm</w:t>
      </w:r>
      <w:r w:rsidRPr="00461A27">
        <w:rPr>
          <w:sz w:val="20"/>
          <w:szCs w:val="20"/>
        </w:rPr>
        <w:t xml:space="preserve">, von außen nicht sichtbar, dadurch keine Reduktion der Mauerlichte </w:t>
      </w:r>
    </w:p>
    <w:p w14:paraId="67C5A8B8" w14:textId="77777777" w:rsidR="001646B5" w:rsidRPr="00461A27" w:rsidRDefault="001646B5" w:rsidP="00DA720A">
      <w:pPr>
        <w:ind w:right="-738"/>
        <w:rPr>
          <w:rFonts w:ascii="Arial" w:hAnsi="Arial" w:cs="Arial"/>
          <w:b/>
          <w:bCs/>
          <w:sz w:val="20"/>
          <w:szCs w:val="20"/>
          <w:lang w:val="de-DE" w:eastAsia="de-DE"/>
        </w:rPr>
      </w:pPr>
    </w:p>
    <w:p w14:paraId="24E699B3" w14:textId="77777777" w:rsidR="007B6137" w:rsidRPr="00461A27" w:rsidRDefault="00D8732A" w:rsidP="00DA720A">
      <w:pPr>
        <w:ind w:right="-738"/>
        <w:jc w:val="both"/>
        <w:rPr>
          <w:rFonts w:ascii="Arial" w:hAnsi="Arial" w:cs="Arial"/>
          <w:sz w:val="20"/>
          <w:szCs w:val="20"/>
        </w:rPr>
      </w:pPr>
      <w:r w:rsidRPr="00461A27">
        <w:rPr>
          <w:rFonts w:ascii="Arial" w:hAnsi="Arial" w:cs="Arial"/>
          <w:b/>
          <w:sz w:val="20"/>
          <w:szCs w:val="20"/>
        </w:rPr>
        <w:t>Elektromechanischer Schiebetürantrieb</w:t>
      </w:r>
      <w:r w:rsidRPr="00461A27">
        <w:rPr>
          <w:rFonts w:ascii="Arial" w:hAnsi="Arial" w:cs="Arial"/>
          <w:sz w:val="20"/>
          <w:szCs w:val="20"/>
        </w:rPr>
        <w:t>:  Netzteil, Motor, Steuereinheit, Transmissions- und optionales Notmodul sowie die elektromechanische Verriegelung – sind in einem oben vollständig geschlossenen Träger mit integrier</w:t>
      </w:r>
      <w:r w:rsidR="00C57850" w:rsidRPr="00461A27">
        <w:rPr>
          <w:rFonts w:ascii="Arial" w:hAnsi="Arial" w:cs="Arial"/>
          <w:sz w:val="20"/>
          <w:szCs w:val="20"/>
        </w:rPr>
        <w:t xml:space="preserve">ter Verkleidung untergebracht. </w:t>
      </w:r>
      <w:r w:rsidRPr="00461A27">
        <w:rPr>
          <w:rFonts w:ascii="Arial" w:hAnsi="Arial" w:cs="Arial"/>
          <w:sz w:val="20"/>
          <w:szCs w:val="20"/>
        </w:rPr>
        <w:t xml:space="preserve">Motor und Getriebe übertragen die Bewegung über einen Zahnriemen auf die </w:t>
      </w:r>
      <w:proofErr w:type="gramStart"/>
      <w:r w:rsidRPr="00461A27">
        <w:rPr>
          <w:rFonts w:ascii="Arial" w:hAnsi="Arial" w:cs="Arial"/>
          <w:sz w:val="20"/>
          <w:szCs w:val="20"/>
        </w:rPr>
        <w:t>Türblätter</w:t>
      </w:r>
      <w:proofErr w:type="gramEnd"/>
      <w:r w:rsidRPr="00461A27">
        <w:rPr>
          <w:rFonts w:ascii="Arial" w:hAnsi="Arial" w:cs="Arial"/>
          <w:sz w:val="20"/>
          <w:szCs w:val="20"/>
        </w:rPr>
        <w:t xml:space="preserve"> welche in Türblattbefestigungen bzw. einen Tragrol</w:t>
      </w:r>
      <w:r w:rsidR="00C57850" w:rsidRPr="00461A27">
        <w:rPr>
          <w:rFonts w:ascii="Arial" w:hAnsi="Arial" w:cs="Arial"/>
          <w:sz w:val="20"/>
          <w:szCs w:val="20"/>
        </w:rPr>
        <w:t xml:space="preserve">lenbeschläge eingesetzt sind. </w:t>
      </w:r>
      <w:r w:rsidRPr="00461A27">
        <w:rPr>
          <w:rFonts w:ascii="Arial" w:hAnsi="Arial" w:cs="Arial"/>
          <w:sz w:val="20"/>
          <w:szCs w:val="20"/>
        </w:rPr>
        <w:t>Das Laufbahnprofil ist tauschbar auszuführen</w:t>
      </w:r>
      <w:r w:rsidR="00C57850" w:rsidRPr="00461A27">
        <w:rPr>
          <w:rFonts w:ascii="Arial" w:hAnsi="Arial" w:cs="Arial"/>
          <w:sz w:val="20"/>
          <w:szCs w:val="20"/>
        </w:rPr>
        <w:t>.</w:t>
      </w:r>
      <w:r w:rsidRPr="00461A27">
        <w:rPr>
          <w:rFonts w:ascii="Arial" w:hAnsi="Arial" w:cs="Arial"/>
          <w:sz w:val="20"/>
          <w:szCs w:val="20"/>
        </w:rPr>
        <w:t xml:space="preserve"> Die Antriebshaube ist zu Wartungszwecken nach oben klappbar und selbst arretierend </w:t>
      </w:r>
      <w:r w:rsidR="00C57850" w:rsidRPr="00461A27">
        <w:rPr>
          <w:rFonts w:ascii="Arial" w:hAnsi="Arial" w:cs="Arial"/>
          <w:sz w:val="20"/>
          <w:szCs w:val="20"/>
        </w:rPr>
        <w:t xml:space="preserve">ausgeführt. </w:t>
      </w:r>
      <w:r w:rsidRPr="00461A27">
        <w:rPr>
          <w:rFonts w:ascii="Arial" w:hAnsi="Arial" w:cs="Arial"/>
          <w:sz w:val="20"/>
          <w:szCs w:val="20"/>
        </w:rPr>
        <w:t xml:space="preserve">Der Mikroprozessor der Steuerung verfügt über eine Selbstüberwachungs-Routine welche Beeinträchtigungen und fehlerhafte Signale beim Türbetrieb erkennt. </w:t>
      </w:r>
      <w:r w:rsidR="000A6A27" w:rsidRPr="00461A27">
        <w:rPr>
          <w:rFonts w:ascii="Arial" w:hAnsi="Arial" w:cs="Arial"/>
          <w:sz w:val="20"/>
          <w:szCs w:val="20"/>
        </w:rPr>
        <w:t xml:space="preserve"> </w:t>
      </w:r>
      <w:r w:rsidRPr="00461A27">
        <w:rPr>
          <w:rFonts w:ascii="Arial" w:hAnsi="Arial" w:cs="Arial"/>
          <w:sz w:val="20"/>
          <w:szCs w:val="20"/>
        </w:rPr>
        <w:t>Flügelbefestigung: Ausführung der Laufwageneleme</w:t>
      </w:r>
      <w:r w:rsidR="000A6A27" w:rsidRPr="00461A27">
        <w:rPr>
          <w:rFonts w:ascii="Arial" w:hAnsi="Arial" w:cs="Arial"/>
          <w:sz w:val="20"/>
          <w:szCs w:val="20"/>
        </w:rPr>
        <w:t>nte mit Stahl-</w:t>
      </w:r>
      <w:r w:rsidR="00DA720A">
        <w:rPr>
          <w:rFonts w:ascii="Arial" w:hAnsi="Arial" w:cs="Arial"/>
          <w:sz w:val="20"/>
          <w:szCs w:val="20"/>
        </w:rPr>
        <w:t>L</w:t>
      </w:r>
      <w:r w:rsidR="000A6A27" w:rsidRPr="00461A27">
        <w:rPr>
          <w:rFonts w:ascii="Arial" w:hAnsi="Arial" w:cs="Arial"/>
          <w:sz w:val="20"/>
          <w:szCs w:val="20"/>
        </w:rPr>
        <w:t>aufrollen samt</w:t>
      </w:r>
      <w:r w:rsidRPr="00461A27">
        <w:rPr>
          <w:rFonts w:ascii="Arial" w:hAnsi="Arial" w:cs="Arial"/>
          <w:sz w:val="20"/>
          <w:szCs w:val="20"/>
        </w:rPr>
        <w:t xml:space="preserve"> Entgleisungsschutz </w:t>
      </w:r>
      <w:r w:rsidR="000A6A27" w:rsidRPr="00461A27">
        <w:rPr>
          <w:rFonts w:ascii="Arial" w:hAnsi="Arial" w:cs="Arial"/>
          <w:sz w:val="20"/>
          <w:szCs w:val="20"/>
        </w:rPr>
        <w:t>an den</w:t>
      </w:r>
      <w:r w:rsidRPr="00461A27">
        <w:rPr>
          <w:rFonts w:ascii="Arial" w:hAnsi="Arial" w:cs="Arial"/>
          <w:sz w:val="20"/>
          <w:szCs w:val="20"/>
        </w:rPr>
        <w:t xml:space="preserve"> Laufwagen, welcher an ein Abstürzen des Türflügels bei spontaner Gewichtsverlagerung (Beschleunigen, Bremsen, Kollision) verhindert. Sensoren</w:t>
      </w:r>
      <w:r w:rsidR="000A6A27" w:rsidRPr="00461A27">
        <w:rPr>
          <w:rFonts w:ascii="Arial" w:hAnsi="Arial" w:cs="Arial"/>
          <w:sz w:val="20"/>
          <w:szCs w:val="20"/>
        </w:rPr>
        <w:t>:</w:t>
      </w:r>
      <w:r w:rsidRPr="00461A27">
        <w:rPr>
          <w:rFonts w:ascii="Arial" w:hAnsi="Arial" w:cs="Arial"/>
          <w:sz w:val="20"/>
          <w:szCs w:val="20"/>
        </w:rPr>
        <w:t xml:space="preserve"> Ein Öffnungssensor sowie ein Kombinationssensor Öf</w:t>
      </w:r>
      <w:r w:rsidR="000A6A27" w:rsidRPr="00461A27">
        <w:rPr>
          <w:rFonts w:ascii="Arial" w:hAnsi="Arial" w:cs="Arial"/>
          <w:sz w:val="20"/>
          <w:szCs w:val="20"/>
        </w:rPr>
        <w:t>fnung-Schließkantenüberwachung, Sensorik</w:t>
      </w:r>
      <w:r w:rsidRPr="00461A27">
        <w:rPr>
          <w:rFonts w:ascii="Arial" w:hAnsi="Arial" w:cs="Arial"/>
          <w:sz w:val="20"/>
          <w:szCs w:val="20"/>
        </w:rPr>
        <w:t xml:space="preserve"> ist </w:t>
      </w:r>
      <w:r w:rsidR="000A6A27" w:rsidRPr="00461A27">
        <w:rPr>
          <w:rFonts w:ascii="Arial" w:hAnsi="Arial" w:cs="Arial"/>
          <w:sz w:val="20"/>
          <w:szCs w:val="20"/>
        </w:rPr>
        <w:t xml:space="preserve">generell </w:t>
      </w:r>
      <w:r w:rsidRPr="00461A27">
        <w:rPr>
          <w:rFonts w:ascii="Arial" w:hAnsi="Arial" w:cs="Arial"/>
          <w:sz w:val="20"/>
          <w:szCs w:val="20"/>
        </w:rPr>
        <w:t>RICHTUNGSERKENNEND auszuführen</w:t>
      </w:r>
      <w:r w:rsidR="00C57850" w:rsidRPr="00461A27">
        <w:rPr>
          <w:rFonts w:ascii="Arial" w:hAnsi="Arial" w:cs="Arial"/>
          <w:sz w:val="20"/>
          <w:szCs w:val="20"/>
        </w:rPr>
        <w:t>.</w:t>
      </w:r>
      <w:r w:rsidRPr="00461A27">
        <w:rPr>
          <w:rFonts w:ascii="Arial" w:hAnsi="Arial" w:cs="Arial"/>
          <w:sz w:val="20"/>
          <w:szCs w:val="20"/>
        </w:rPr>
        <w:t xml:space="preserve"> </w:t>
      </w:r>
      <w:r w:rsidR="000A6A27" w:rsidRPr="00461A27">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7B6137" w:rsidRPr="00461A27">
        <w:rPr>
          <w:rFonts w:ascii="Arial" w:hAnsi="Arial" w:cs="Arial"/>
          <w:sz w:val="20"/>
          <w:szCs w:val="20"/>
        </w:rPr>
        <w:t xml:space="preserve"> </w:t>
      </w:r>
    </w:p>
    <w:p w14:paraId="3DA32F5C" w14:textId="77777777" w:rsidR="000A6A27" w:rsidRPr="00461A27" w:rsidRDefault="000A6A27" w:rsidP="00DA720A">
      <w:pPr>
        <w:ind w:right="-738"/>
        <w:jc w:val="both"/>
        <w:rPr>
          <w:rFonts w:ascii="Arial" w:hAnsi="Arial" w:cs="Arial"/>
          <w:sz w:val="20"/>
          <w:szCs w:val="20"/>
        </w:rPr>
      </w:pPr>
      <w:r w:rsidRPr="00461A27">
        <w:rPr>
          <w:rFonts w:ascii="Arial" w:hAnsi="Arial" w:cs="Arial"/>
          <w:sz w:val="20"/>
          <w:szCs w:val="20"/>
        </w:rPr>
        <w:t>Ausführung der Sicherheitselemente nach gültiger Sicherheitsnorm für Automatiktüren EN16005 in der geltenden Fassung.</w:t>
      </w:r>
      <w:r w:rsidR="00D30631">
        <w:rPr>
          <w:rFonts w:ascii="Arial" w:hAnsi="Arial" w:cs="Arial"/>
          <w:sz w:val="20"/>
          <w:szCs w:val="20"/>
        </w:rPr>
        <w:t xml:space="preserve"> </w:t>
      </w:r>
      <w:r w:rsidR="00D30631" w:rsidRPr="00D43587">
        <w:rPr>
          <w:rFonts w:ascii="Arial" w:hAnsi="Arial" w:cs="Arial"/>
          <w:sz w:val="20"/>
          <w:szCs w:val="20"/>
        </w:rPr>
        <w:t>Leitprodukt ES200 von DormaKaba, oder gleichwertig</w:t>
      </w:r>
    </w:p>
    <w:p w14:paraId="385CB344" w14:textId="77777777" w:rsidR="000A6A27" w:rsidRPr="00461A27" w:rsidRDefault="000A6A27" w:rsidP="00DA720A">
      <w:pPr>
        <w:ind w:right="-738"/>
        <w:rPr>
          <w:sz w:val="20"/>
          <w:szCs w:val="20"/>
        </w:rPr>
      </w:pPr>
    </w:p>
    <w:p w14:paraId="5755FF2F" w14:textId="77777777" w:rsidR="00172E59" w:rsidRPr="00461A27" w:rsidRDefault="00172E59" w:rsidP="00DA720A">
      <w:pPr>
        <w:ind w:right="-738"/>
        <w:jc w:val="both"/>
        <w:rPr>
          <w:rFonts w:ascii="Arial" w:hAnsi="Arial" w:cs="Arial"/>
          <w:sz w:val="20"/>
          <w:szCs w:val="20"/>
        </w:rPr>
      </w:pPr>
      <w:r w:rsidRPr="00461A27">
        <w:rPr>
          <w:rFonts w:ascii="Arial" w:hAnsi="Arial" w:cs="Arial"/>
          <w:b/>
          <w:sz w:val="20"/>
          <w:szCs w:val="20"/>
        </w:rPr>
        <w:t>Feuerschutz entsprechend ÖNORM EN 1</w:t>
      </w:r>
      <w:r w:rsidR="0079658D">
        <w:rPr>
          <w:rFonts w:ascii="Arial" w:hAnsi="Arial" w:cs="Arial"/>
          <w:b/>
          <w:sz w:val="20"/>
          <w:szCs w:val="20"/>
        </w:rPr>
        <w:t>3501</w:t>
      </w:r>
      <w:r w:rsidR="004508C5">
        <w:rPr>
          <w:rFonts w:ascii="Arial" w:hAnsi="Arial" w:cs="Arial"/>
          <w:b/>
          <w:sz w:val="20"/>
          <w:szCs w:val="20"/>
        </w:rPr>
        <w:t>-2</w:t>
      </w:r>
      <w:r w:rsidRPr="00461A27">
        <w:rPr>
          <w:rFonts w:ascii="Arial" w:hAnsi="Arial" w:cs="Arial"/>
          <w:b/>
          <w:sz w:val="20"/>
          <w:szCs w:val="20"/>
        </w:rPr>
        <w:t>:</w:t>
      </w:r>
      <w:r w:rsidRPr="00461A27">
        <w:rPr>
          <w:rFonts w:ascii="Arial" w:hAnsi="Arial" w:cs="Arial"/>
          <w:sz w:val="20"/>
          <w:szCs w:val="20"/>
        </w:rPr>
        <w:t xml:space="preserve"> EI30</w:t>
      </w:r>
    </w:p>
    <w:p w14:paraId="192B92DB" w14:textId="77777777" w:rsidR="00172E59" w:rsidRPr="00461A27" w:rsidRDefault="00172E59" w:rsidP="00DA720A">
      <w:pPr>
        <w:ind w:right="-738"/>
        <w:jc w:val="both"/>
        <w:rPr>
          <w:rFonts w:ascii="Arial" w:hAnsi="Arial" w:cs="Arial"/>
          <w:sz w:val="20"/>
          <w:szCs w:val="20"/>
        </w:rPr>
      </w:pPr>
    </w:p>
    <w:p w14:paraId="37AD9ACD" w14:textId="77777777" w:rsidR="00172E59" w:rsidRPr="00461A27" w:rsidRDefault="00172E59" w:rsidP="00DA720A">
      <w:pPr>
        <w:ind w:right="-738"/>
        <w:jc w:val="both"/>
        <w:rPr>
          <w:rFonts w:ascii="Arial" w:hAnsi="Arial" w:cs="Arial"/>
          <w:sz w:val="20"/>
          <w:szCs w:val="20"/>
        </w:rPr>
      </w:pPr>
      <w:r w:rsidRPr="00461A27">
        <w:rPr>
          <w:rFonts w:ascii="Arial" w:hAnsi="Arial" w:cs="Arial"/>
          <w:sz w:val="20"/>
          <w:szCs w:val="20"/>
        </w:rPr>
        <w:t>Anlage versteht sich fertig inklusive Lieferung, Montage und falls erforderlich (z.B. Antrieb) Abnahme durch einen Ziviltechniker.</w:t>
      </w:r>
    </w:p>
    <w:p w14:paraId="1A1869A4" w14:textId="77777777" w:rsidR="00332AC5" w:rsidRDefault="00332AC5" w:rsidP="00DA720A">
      <w:pPr>
        <w:ind w:right="-738"/>
        <w:rPr>
          <w:rFonts w:ascii="Arial" w:hAnsi="Arial" w:cs="Arial"/>
          <w:b/>
          <w:bCs/>
          <w:sz w:val="22"/>
          <w:szCs w:val="22"/>
          <w:lang w:val="de-DE" w:eastAsia="de-DE"/>
        </w:rPr>
      </w:pPr>
      <w:r>
        <w:rPr>
          <w:rFonts w:ascii="Arial" w:hAnsi="Arial" w:cs="Arial"/>
          <w:b/>
          <w:bCs/>
          <w:sz w:val="22"/>
          <w:szCs w:val="22"/>
          <w:lang w:val="de-DE" w:eastAsia="de-DE"/>
        </w:rPr>
        <w:br w:type="page"/>
      </w:r>
    </w:p>
    <w:p w14:paraId="359970C6" w14:textId="77777777" w:rsidR="004E3CC2" w:rsidRDefault="00BF4689" w:rsidP="00B02F96">
      <w:pPr>
        <w:rPr>
          <w:rFonts w:ascii="Arial" w:hAnsi="Arial" w:cs="Arial"/>
          <w:b/>
          <w:bCs/>
          <w:sz w:val="22"/>
          <w:szCs w:val="22"/>
          <w:lang w:val="de-DE" w:eastAsia="de-DE"/>
        </w:rPr>
      </w:pPr>
      <w:r>
        <w:rPr>
          <w:noProof/>
        </w:rPr>
        <w:lastRenderedPageBreak/>
        <w:drawing>
          <wp:anchor distT="0" distB="0" distL="114300" distR="114300" simplePos="0" relativeHeight="251666432" behindDoc="0" locked="0" layoutInCell="1" allowOverlap="1" wp14:anchorId="50D0BD53" wp14:editId="72FBFC94">
            <wp:simplePos x="0" y="0"/>
            <wp:positionH relativeFrom="column">
              <wp:posOffset>4156075</wp:posOffset>
            </wp:positionH>
            <wp:positionV relativeFrom="paragraph">
              <wp:posOffset>0</wp:posOffset>
            </wp:positionV>
            <wp:extent cx="2017838" cy="180000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704"/>
                    <a:stretch/>
                  </pic:blipFill>
                  <pic:spPr bwMode="auto">
                    <a:xfrm>
                      <a:off x="0" y="0"/>
                      <a:ext cx="2017838" cy="18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CC2">
        <w:rPr>
          <w:rFonts w:ascii="Arial" w:hAnsi="Arial" w:cs="Arial"/>
          <w:b/>
          <w:bCs/>
          <w:sz w:val="22"/>
          <w:szCs w:val="22"/>
          <w:lang w:val="de-DE" w:eastAsia="de-DE"/>
        </w:rPr>
        <w:t>Variante A)</w:t>
      </w:r>
    </w:p>
    <w:p w14:paraId="5A883E9C" w14:textId="77777777"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brandhemmend</w:t>
      </w:r>
      <w:r w:rsidRPr="001D5CB4">
        <w:rPr>
          <w:rFonts w:ascii="Arial" w:hAnsi="Arial" w:cs="Arial"/>
          <w:b/>
          <w:color w:val="000000"/>
          <w:sz w:val="22"/>
          <w:szCs w:val="22"/>
        </w:rPr>
        <w:t xml:space="preserve"> </w:t>
      </w:r>
    </w:p>
    <w:p w14:paraId="37D6C8FB" w14:textId="76684F08" w:rsidR="004E3CC2" w:rsidRDefault="008D024E" w:rsidP="004E3CC2">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w:t>
      </w:r>
      <w:r w:rsidR="007A7A22" w:rsidRPr="007A7A22">
        <w:rPr>
          <w:rFonts w:ascii="Arial" w:hAnsi="Arial" w:cs="Arial"/>
          <w:b/>
          <w:bCs/>
          <w:sz w:val="22"/>
          <w:szCs w:val="22"/>
          <w:lang w:val="de-DE" w:eastAsia="de-DE"/>
        </w:rPr>
        <w:t>3</w:t>
      </w:r>
      <w:r w:rsidR="007A7A22" w:rsidRPr="007A7A22">
        <w:rPr>
          <w:rFonts w:ascii="Arial" w:hAnsi="Arial" w:cs="Arial"/>
          <w:b/>
          <w:bCs/>
          <w:sz w:val="22"/>
          <w:szCs w:val="22"/>
          <w:lang w:val="de-DE" w:eastAsia="de-DE"/>
        </w:rPr>
        <w:t>0</w:t>
      </w:r>
      <w:r w:rsidR="004E3CC2">
        <w:rPr>
          <w:rFonts w:ascii="Arial" w:hAnsi="Arial" w:cs="Arial"/>
          <w:b/>
          <w:bCs/>
          <w:sz w:val="22"/>
          <w:szCs w:val="22"/>
          <w:lang w:val="de-DE" w:eastAsia="de-DE"/>
        </w:rPr>
        <w:t xml:space="preserve">, </w:t>
      </w:r>
      <w:r w:rsidR="004E3CC2" w:rsidRPr="004E3CC2">
        <w:rPr>
          <w:rFonts w:ascii="Arial" w:hAnsi="Arial" w:cs="Arial"/>
          <w:color w:val="000000"/>
          <w:sz w:val="22"/>
          <w:szCs w:val="22"/>
        </w:rPr>
        <w:t>oder Gleichwertiges.</w:t>
      </w:r>
    </w:p>
    <w:p w14:paraId="45E904A6" w14:textId="77777777" w:rsidR="00B02F96" w:rsidRPr="00935391" w:rsidRDefault="00B02F96" w:rsidP="00B02F96">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17642861" w14:textId="77777777" w:rsidR="004E3CC2" w:rsidRDefault="004E3CC2" w:rsidP="001065EE">
      <w:pPr>
        <w:rPr>
          <w:rFonts w:ascii="Arial" w:hAnsi="Arial" w:cs="Arial"/>
          <w:lang w:val="de-DE"/>
        </w:rPr>
      </w:pPr>
    </w:p>
    <w:p w14:paraId="786DBD11" w14:textId="77777777" w:rsidR="00C57850" w:rsidRPr="00935391" w:rsidRDefault="00C57850" w:rsidP="001065EE">
      <w:pPr>
        <w:rPr>
          <w:rFonts w:ascii="Arial" w:hAnsi="Arial" w:cs="Arial"/>
          <w:lang w:val="de-DE"/>
        </w:rPr>
      </w:pPr>
    </w:p>
    <w:p w14:paraId="24FB3F58" w14:textId="77777777" w:rsidR="002B343E" w:rsidRDefault="002B343E" w:rsidP="002B343E">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55B9EAB5" w14:textId="77777777" w:rsidR="00B95D1F" w:rsidRDefault="00B95D1F" w:rsidP="001065EE">
      <w:pPr>
        <w:tabs>
          <w:tab w:val="left" w:pos="680"/>
          <w:tab w:val="left" w:pos="2694"/>
          <w:tab w:val="left" w:pos="2722"/>
        </w:tabs>
        <w:rPr>
          <w:rFonts w:ascii="Arial" w:hAnsi="Arial" w:cs="Arial"/>
          <w:b/>
          <w:sz w:val="22"/>
          <w:lang w:val="de-DE"/>
        </w:rPr>
      </w:pPr>
    </w:p>
    <w:p w14:paraId="586E167E" w14:textId="77777777" w:rsidR="004E3CC2" w:rsidRPr="00935391" w:rsidRDefault="004E3CC2" w:rsidP="001065EE">
      <w:pPr>
        <w:tabs>
          <w:tab w:val="left" w:pos="680"/>
          <w:tab w:val="left" w:pos="2694"/>
          <w:tab w:val="left" w:pos="2722"/>
        </w:tabs>
        <w:rPr>
          <w:rFonts w:ascii="Arial" w:hAnsi="Arial" w:cs="Arial"/>
          <w:b/>
          <w:sz w:val="22"/>
          <w:lang w:val="de-DE"/>
        </w:rPr>
      </w:pPr>
    </w:p>
    <w:p w14:paraId="1261B977" w14:textId="77777777" w:rsidR="00DA720A" w:rsidRDefault="00DB7459" w:rsidP="00DB7459">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14:paraId="4A14CDF7" w14:textId="77777777" w:rsidR="00DA720A" w:rsidRDefault="00DA720A" w:rsidP="00DB7459">
      <w:pPr>
        <w:rPr>
          <w:rFonts w:ascii="Arial" w:hAnsi="Arial" w:cs="Arial"/>
          <w:sz w:val="22"/>
          <w:szCs w:val="22"/>
          <w:lang w:val="de-DE"/>
        </w:rPr>
      </w:pPr>
    </w:p>
    <w:p w14:paraId="1B2E5E5D" w14:textId="77777777" w:rsidR="004E25D0" w:rsidRDefault="00DB7459" w:rsidP="00DB7459">
      <w:pPr>
        <w:rPr>
          <w:rFonts w:ascii="Arial" w:hAnsi="Arial" w:cs="Arial"/>
          <w:sz w:val="22"/>
          <w:szCs w:val="22"/>
        </w:rPr>
      </w:pPr>
      <w:r w:rsidRPr="00935391">
        <w:rPr>
          <w:rFonts w:ascii="Arial" w:hAnsi="Arial" w:cs="Arial"/>
          <w:sz w:val="22"/>
          <w:szCs w:val="22"/>
          <w:lang w:val="de-DE"/>
        </w:rPr>
        <w:t xml:space="preserve">.............. </w:t>
      </w:r>
      <w:r w:rsidRPr="00935391">
        <w:rPr>
          <w:rFonts w:ascii="Arial" w:hAnsi="Arial" w:cs="Arial"/>
          <w:sz w:val="22"/>
          <w:szCs w:val="22"/>
        </w:rPr>
        <w:t xml:space="preserve">ST              </w:t>
      </w:r>
      <w:r w:rsidR="000C3077">
        <w:rPr>
          <w:rFonts w:ascii="Arial" w:hAnsi="Arial" w:cs="Arial"/>
          <w:sz w:val="22"/>
          <w:szCs w:val="22"/>
        </w:rPr>
        <w:t xml:space="preserve"> </w:t>
      </w:r>
      <w:r w:rsidRPr="00935391">
        <w:rPr>
          <w:rFonts w:ascii="Arial" w:hAnsi="Arial" w:cs="Arial"/>
          <w:sz w:val="22"/>
          <w:szCs w:val="22"/>
        </w:rPr>
        <w:t>EP .............</w:t>
      </w:r>
      <w:r w:rsidR="00547951">
        <w:rPr>
          <w:rFonts w:ascii="Arial" w:hAnsi="Arial" w:cs="Arial"/>
          <w:sz w:val="22"/>
          <w:szCs w:val="22"/>
        </w:rPr>
        <w:t xml:space="preserve">.................              </w:t>
      </w:r>
      <w:r w:rsidR="004E3CC2">
        <w:rPr>
          <w:rFonts w:ascii="Arial" w:hAnsi="Arial" w:cs="Arial"/>
          <w:sz w:val="22"/>
          <w:szCs w:val="22"/>
        </w:rPr>
        <w:t>GP</w:t>
      </w:r>
      <w:r w:rsidR="00547951">
        <w:rPr>
          <w:rFonts w:ascii="Arial" w:hAnsi="Arial" w:cs="Arial"/>
          <w:sz w:val="22"/>
          <w:szCs w:val="22"/>
        </w:rPr>
        <w:t xml:space="preserve">   </w:t>
      </w:r>
      <w:r w:rsidRPr="00935391">
        <w:rPr>
          <w:rFonts w:ascii="Arial" w:hAnsi="Arial" w:cs="Arial"/>
          <w:sz w:val="22"/>
          <w:szCs w:val="22"/>
        </w:rPr>
        <w:t>...........................</w:t>
      </w:r>
    </w:p>
    <w:p w14:paraId="5CE6E342" w14:textId="77777777" w:rsidR="00547951" w:rsidRDefault="00547951" w:rsidP="004E25D0"/>
    <w:p w14:paraId="20A95423" w14:textId="77777777" w:rsidR="00DA720A" w:rsidRDefault="00DA720A" w:rsidP="004E25D0"/>
    <w:p w14:paraId="1B0D918B" w14:textId="77777777" w:rsidR="00547951" w:rsidRDefault="00BF4689" w:rsidP="004E25D0">
      <w:r>
        <w:rPr>
          <w:noProof/>
        </w:rPr>
        <w:drawing>
          <wp:anchor distT="0" distB="0" distL="114300" distR="114300" simplePos="0" relativeHeight="251667456" behindDoc="0" locked="0" layoutInCell="1" allowOverlap="1" wp14:anchorId="4815BB64" wp14:editId="04C2CE76">
            <wp:simplePos x="0" y="0"/>
            <wp:positionH relativeFrom="column">
              <wp:posOffset>4328795</wp:posOffset>
            </wp:positionH>
            <wp:positionV relativeFrom="paragraph">
              <wp:posOffset>146050</wp:posOffset>
            </wp:positionV>
            <wp:extent cx="1836420" cy="179959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36420" cy="1799590"/>
                    </a:xfrm>
                    <a:prstGeom prst="rect">
                      <a:avLst/>
                    </a:prstGeom>
                  </pic:spPr>
                </pic:pic>
              </a:graphicData>
            </a:graphic>
            <wp14:sizeRelH relativeFrom="page">
              <wp14:pctWidth>0</wp14:pctWidth>
            </wp14:sizeRelH>
            <wp14:sizeRelV relativeFrom="page">
              <wp14:pctHeight>0</wp14:pctHeight>
            </wp14:sizeRelV>
          </wp:anchor>
        </w:drawing>
      </w:r>
    </w:p>
    <w:p w14:paraId="72953844" w14:textId="77777777" w:rsidR="00547951" w:rsidRDefault="00547951" w:rsidP="00547951">
      <w:pPr>
        <w:rPr>
          <w:rFonts w:ascii="Arial" w:hAnsi="Arial" w:cs="Arial"/>
          <w:b/>
          <w:bCs/>
          <w:sz w:val="22"/>
          <w:szCs w:val="22"/>
          <w:lang w:val="de-DE" w:eastAsia="de-DE"/>
        </w:rPr>
      </w:pPr>
      <w:r>
        <w:rPr>
          <w:rFonts w:ascii="Arial" w:hAnsi="Arial" w:cs="Arial"/>
          <w:b/>
          <w:bCs/>
          <w:sz w:val="22"/>
          <w:szCs w:val="22"/>
          <w:lang w:val="de-DE" w:eastAsia="de-DE"/>
        </w:rPr>
        <w:t>Variante B)</w:t>
      </w:r>
    </w:p>
    <w:p w14:paraId="619C8070" w14:textId="77777777" w:rsidR="008D024E" w:rsidRDefault="008D024E" w:rsidP="008D024E">
      <w:pPr>
        <w:rPr>
          <w:rFonts w:ascii="Arial" w:hAnsi="Arial" w:cs="Arial"/>
          <w:sz w:val="22"/>
          <w:szCs w:val="22"/>
          <w:lang w:val="de-DE" w:eastAsia="de-DE"/>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Seitenteil, brandhemmend</w:t>
      </w:r>
    </w:p>
    <w:p w14:paraId="4BF82CB7" w14:textId="1BC052F0"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HIGHLINEslide-30</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14:paraId="0AD85521" w14:textId="77777777"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28469500" w14:textId="77777777" w:rsidR="00547951" w:rsidRDefault="00547951" w:rsidP="00547951">
      <w:pPr>
        <w:rPr>
          <w:rFonts w:ascii="Arial" w:hAnsi="Arial" w:cs="Arial"/>
          <w:lang w:val="de-DE"/>
        </w:rPr>
      </w:pPr>
    </w:p>
    <w:p w14:paraId="36CEFBD0" w14:textId="77777777" w:rsidR="002B343E" w:rsidRDefault="002B343E" w:rsidP="002B343E">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3D9F3A19" w14:textId="77777777" w:rsidR="00547951" w:rsidRDefault="00547951" w:rsidP="002B343E">
      <w:pPr>
        <w:tabs>
          <w:tab w:val="left" w:pos="680"/>
          <w:tab w:val="left" w:pos="3544"/>
        </w:tabs>
        <w:rPr>
          <w:rFonts w:ascii="Arial" w:hAnsi="Arial" w:cs="Arial"/>
          <w:b/>
          <w:sz w:val="22"/>
          <w:lang w:val="de-DE"/>
        </w:rPr>
      </w:pPr>
      <w:r>
        <w:rPr>
          <w:rFonts w:ascii="Arial" w:hAnsi="Arial" w:cs="Arial"/>
          <w:b/>
          <w:sz w:val="22"/>
          <w:lang w:val="de-DE"/>
        </w:rPr>
        <w:t xml:space="preserve">Seitenteilbreite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20849B43" w14:textId="77777777" w:rsidR="00547951" w:rsidRPr="00935391" w:rsidRDefault="00547951" w:rsidP="00547951">
      <w:pPr>
        <w:tabs>
          <w:tab w:val="left" w:pos="680"/>
          <w:tab w:val="left" w:pos="2694"/>
          <w:tab w:val="left" w:pos="2722"/>
        </w:tabs>
        <w:rPr>
          <w:rFonts w:ascii="Arial" w:hAnsi="Arial" w:cs="Arial"/>
          <w:b/>
          <w:sz w:val="22"/>
          <w:lang w:val="de-DE"/>
        </w:rPr>
      </w:pPr>
    </w:p>
    <w:p w14:paraId="1A452C70" w14:textId="77777777" w:rsidR="00DA720A" w:rsidRDefault="00547951" w:rsidP="00547951">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14:paraId="6AC68905" w14:textId="77777777" w:rsidR="00547951" w:rsidRDefault="00547951" w:rsidP="00547951">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14:paraId="5D8377D4" w14:textId="77777777" w:rsidR="00547951" w:rsidRDefault="00547951" w:rsidP="004E25D0"/>
    <w:p w14:paraId="1798F954" w14:textId="77777777" w:rsidR="00DA720A" w:rsidRDefault="00DA720A" w:rsidP="004E25D0"/>
    <w:p w14:paraId="62A1C1E9" w14:textId="77777777" w:rsidR="00547951" w:rsidRDefault="00BF4689" w:rsidP="004E25D0">
      <w:r>
        <w:rPr>
          <w:noProof/>
        </w:rPr>
        <w:drawing>
          <wp:anchor distT="0" distB="0" distL="114300" distR="114300" simplePos="0" relativeHeight="251668480" behindDoc="0" locked="0" layoutInCell="1" allowOverlap="1" wp14:anchorId="40774442" wp14:editId="3A826514">
            <wp:simplePos x="0" y="0"/>
            <wp:positionH relativeFrom="column">
              <wp:posOffset>3938270</wp:posOffset>
            </wp:positionH>
            <wp:positionV relativeFrom="paragraph">
              <wp:posOffset>70485</wp:posOffset>
            </wp:positionV>
            <wp:extent cx="2220595" cy="1799590"/>
            <wp:effectExtent l="0" t="0" r="825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0595" cy="1799590"/>
                    </a:xfrm>
                    <a:prstGeom prst="rect">
                      <a:avLst/>
                    </a:prstGeom>
                  </pic:spPr>
                </pic:pic>
              </a:graphicData>
            </a:graphic>
            <wp14:sizeRelH relativeFrom="page">
              <wp14:pctWidth>0</wp14:pctWidth>
            </wp14:sizeRelH>
            <wp14:sizeRelV relativeFrom="page">
              <wp14:pctHeight>0</wp14:pctHeight>
            </wp14:sizeRelV>
          </wp:anchor>
        </w:drawing>
      </w:r>
    </w:p>
    <w:p w14:paraId="729902E6" w14:textId="77777777" w:rsidR="00547951" w:rsidRDefault="00547951" w:rsidP="00547951">
      <w:pPr>
        <w:rPr>
          <w:rFonts w:ascii="Arial" w:hAnsi="Arial" w:cs="Arial"/>
          <w:b/>
          <w:bCs/>
          <w:sz w:val="22"/>
          <w:szCs w:val="22"/>
          <w:lang w:val="de-DE" w:eastAsia="de-DE"/>
        </w:rPr>
      </w:pPr>
      <w:r>
        <w:rPr>
          <w:rFonts w:ascii="Arial" w:hAnsi="Arial" w:cs="Arial"/>
          <w:b/>
          <w:bCs/>
          <w:sz w:val="22"/>
          <w:szCs w:val="22"/>
          <w:lang w:val="de-DE" w:eastAsia="de-DE"/>
        </w:rPr>
        <w:t>Variante C)</w:t>
      </w:r>
    </w:p>
    <w:p w14:paraId="73112A09" w14:textId="77777777"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zwei Seitenteilen, brandhemmend</w:t>
      </w:r>
    </w:p>
    <w:p w14:paraId="74869E77" w14:textId="44AF6250"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HIGHLINEslide-30</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14:paraId="6B7A3D87" w14:textId="77777777"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4B975F73" w14:textId="77777777" w:rsidR="00547951" w:rsidRPr="00935391" w:rsidRDefault="00547951" w:rsidP="00547951">
      <w:pPr>
        <w:rPr>
          <w:rFonts w:ascii="Arial" w:hAnsi="Arial" w:cs="Arial"/>
          <w:lang w:val="de-DE"/>
        </w:rPr>
      </w:pPr>
    </w:p>
    <w:p w14:paraId="09359EEA" w14:textId="77777777" w:rsidR="00547951" w:rsidRDefault="00547951" w:rsidP="00547951">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691E2C34" w14:textId="77777777" w:rsidR="00547951" w:rsidRDefault="00547951" w:rsidP="00547951">
      <w:pPr>
        <w:tabs>
          <w:tab w:val="left" w:pos="680"/>
          <w:tab w:val="left" w:pos="3544"/>
        </w:tabs>
        <w:rPr>
          <w:rFonts w:ascii="Arial" w:hAnsi="Arial" w:cs="Arial"/>
          <w:b/>
          <w:sz w:val="22"/>
          <w:lang w:val="de-DE"/>
        </w:rPr>
      </w:pPr>
      <w:r>
        <w:rPr>
          <w:rFonts w:ascii="Arial" w:hAnsi="Arial" w:cs="Arial"/>
          <w:b/>
          <w:sz w:val="22"/>
          <w:lang w:val="de-DE"/>
        </w:rPr>
        <w:t xml:space="preserve">Seitenteilbreite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4592C5BF" w14:textId="77777777" w:rsidR="00547951" w:rsidRDefault="00547951" w:rsidP="00547951">
      <w:pPr>
        <w:tabs>
          <w:tab w:val="left" w:pos="680"/>
          <w:tab w:val="left" w:pos="2694"/>
          <w:tab w:val="left" w:pos="2722"/>
        </w:tabs>
        <w:rPr>
          <w:rFonts w:ascii="Arial" w:hAnsi="Arial" w:cs="Arial"/>
          <w:b/>
          <w:sz w:val="22"/>
          <w:lang w:val="de-DE"/>
        </w:rPr>
      </w:pPr>
    </w:p>
    <w:p w14:paraId="2AB8F7B8" w14:textId="77777777" w:rsidR="00547951" w:rsidRPr="00935391" w:rsidRDefault="00547951" w:rsidP="00547951">
      <w:pPr>
        <w:tabs>
          <w:tab w:val="left" w:pos="680"/>
          <w:tab w:val="left" w:pos="2694"/>
          <w:tab w:val="left" w:pos="2722"/>
        </w:tabs>
        <w:rPr>
          <w:rFonts w:ascii="Arial" w:hAnsi="Arial" w:cs="Arial"/>
          <w:b/>
          <w:sz w:val="22"/>
          <w:lang w:val="de-DE"/>
        </w:rPr>
      </w:pPr>
    </w:p>
    <w:p w14:paraId="150424B0" w14:textId="77777777" w:rsidR="00547951" w:rsidRDefault="00547951" w:rsidP="00547951">
      <w:pPr>
        <w:rPr>
          <w:rFonts w:ascii="Arial" w:hAnsi="Arial" w:cs="Arial"/>
          <w:sz w:val="22"/>
          <w:szCs w:val="22"/>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14:paraId="5B003B6B" w14:textId="77777777" w:rsidR="00547951" w:rsidRDefault="00547951">
      <w:r>
        <w:br w:type="page"/>
      </w:r>
    </w:p>
    <w:p w14:paraId="32F45CA7" w14:textId="77777777" w:rsidR="00547951" w:rsidRDefault="00BF4689" w:rsidP="00547951">
      <w:pPr>
        <w:rPr>
          <w:rFonts w:ascii="Arial" w:hAnsi="Arial" w:cs="Arial"/>
          <w:b/>
          <w:bCs/>
          <w:sz w:val="22"/>
          <w:szCs w:val="22"/>
          <w:lang w:val="de-DE" w:eastAsia="de-DE"/>
        </w:rPr>
      </w:pPr>
      <w:r>
        <w:rPr>
          <w:noProof/>
        </w:rPr>
        <w:lastRenderedPageBreak/>
        <w:drawing>
          <wp:anchor distT="0" distB="0" distL="114300" distR="114300" simplePos="0" relativeHeight="251669504" behindDoc="0" locked="0" layoutInCell="1" allowOverlap="1" wp14:anchorId="376C8695" wp14:editId="5973E58F">
            <wp:simplePos x="0" y="0"/>
            <wp:positionH relativeFrom="column">
              <wp:posOffset>4566920</wp:posOffset>
            </wp:positionH>
            <wp:positionV relativeFrom="paragraph">
              <wp:posOffset>0</wp:posOffset>
            </wp:positionV>
            <wp:extent cx="1826374" cy="1800000"/>
            <wp:effectExtent l="0" t="0" r="254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26374" cy="1800000"/>
                    </a:xfrm>
                    <a:prstGeom prst="rect">
                      <a:avLst/>
                    </a:prstGeom>
                  </pic:spPr>
                </pic:pic>
              </a:graphicData>
            </a:graphic>
            <wp14:sizeRelH relativeFrom="page">
              <wp14:pctWidth>0</wp14:pctWidth>
            </wp14:sizeRelH>
            <wp14:sizeRelV relativeFrom="page">
              <wp14:pctHeight>0</wp14:pctHeight>
            </wp14:sizeRelV>
          </wp:anchor>
        </w:drawing>
      </w:r>
      <w:r w:rsidR="00547951">
        <w:rPr>
          <w:rFonts w:ascii="Arial" w:hAnsi="Arial" w:cs="Arial"/>
          <w:b/>
          <w:bCs/>
          <w:sz w:val="22"/>
          <w:szCs w:val="22"/>
          <w:lang w:val="de-DE" w:eastAsia="de-DE"/>
        </w:rPr>
        <w:t>Variante D)</w:t>
      </w:r>
    </w:p>
    <w:p w14:paraId="639331E8" w14:textId="77777777" w:rsidR="008D024E" w:rsidRDefault="008D024E" w:rsidP="008D024E">
      <w:pPr>
        <w:rPr>
          <w:rFonts w:ascii="Arial" w:hAnsi="Arial" w:cs="Arial"/>
          <w:sz w:val="22"/>
          <w:szCs w:val="22"/>
          <w:lang w:val="de-DE" w:eastAsia="de-DE"/>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Oberlicht, brandhemmend</w:t>
      </w:r>
      <w:r w:rsidRPr="00935391">
        <w:rPr>
          <w:rFonts w:ascii="Arial" w:hAnsi="Arial" w:cs="Arial"/>
          <w:sz w:val="22"/>
          <w:szCs w:val="22"/>
          <w:lang w:val="de-DE" w:eastAsia="de-DE"/>
        </w:rPr>
        <w:t xml:space="preserve"> </w:t>
      </w:r>
    </w:p>
    <w:p w14:paraId="20EE76D0" w14:textId="298005AB"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HIGHLINEslide-30</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14:paraId="7750C1C1" w14:textId="77777777"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70261228" w14:textId="77777777" w:rsidR="00547951" w:rsidRPr="00935391" w:rsidRDefault="00547951" w:rsidP="00547951">
      <w:pPr>
        <w:rPr>
          <w:rFonts w:ascii="Arial" w:hAnsi="Arial" w:cs="Arial"/>
          <w:lang w:val="de-DE"/>
        </w:rPr>
      </w:pPr>
    </w:p>
    <w:p w14:paraId="7F936AE9" w14:textId="77777777" w:rsidR="00547951" w:rsidRDefault="00547951" w:rsidP="00547951">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55795984" w14:textId="77777777" w:rsidR="00547951" w:rsidRDefault="00547951" w:rsidP="00547951">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2B6BF3F2" w14:textId="77777777" w:rsidR="00547951" w:rsidRDefault="00547951" w:rsidP="00547951">
      <w:pPr>
        <w:tabs>
          <w:tab w:val="left" w:pos="680"/>
          <w:tab w:val="left" w:pos="2694"/>
          <w:tab w:val="left" w:pos="2722"/>
        </w:tabs>
        <w:rPr>
          <w:rFonts w:ascii="Arial" w:hAnsi="Arial" w:cs="Arial"/>
          <w:b/>
          <w:sz w:val="22"/>
          <w:lang w:val="de-DE"/>
        </w:rPr>
      </w:pPr>
    </w:p>
    <w:p w14:paraId="677A6055" w14:textId="77777777" w:rsidR="00547951" w:rsidRPr="00935391" w:rsidRDefault="00547951" w:rsidP="00547951">
      <w:pPr>
        <w:tabs>
          <w:tab w:val="left" w:pos="680"/>
          <w:tab w:val="left" w:pos="2694"/>
          <w:tab w:val="left" w:pos="2722"/>
        </w:tabs>
        <w:rPr>
          <w:rFonts w:ascii="Arial" w:hAnsi="Arial" w:cs="Arial"/>
          <w:b/>
          <w:sz w:val="22"/>
          <w:lang w:val="de-DE"/>
        </w:rPr>
      </w:pPr>
    </w:p>
    <w:p w14:paraId="5CCE796A" w14:textId="77777777" w:rsidR="00DA720A" w:rsidRDefault="00547951" w:rsidP="00547951">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14:paraId="7814BDDB" w14:textId="77777777" w:rsidR="00547951" w:rsidRDefault="00547951" w:rsidP="00547951">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14:paraId="4EC47F68" w14:textId="77777777" w:rsidR="008B7EEB" w:rsidRDefault="008B7EEB" w:rsidP="004E25D0"/>
    <w:p w14:paraId="63589491" w14:textId="77777777" w:rsidR="008B7EEB" w:rsidRDefault="008B7EEB" w:rsidP="004E25D0"/>
    <w:p w14:paraId="58486C12" w14:textId="77777777" w:rsidR="00DA720A" w:rsidRDefault="00DA720A" w:rsidP="004E25D0"/>
    <w:p w14:paraId="6D66CFDE" w14:textId="77777777" w:rsidR="00DA720A" w:rsidRDefault="00DA720A" w:rsidP="004E25D0">
      <w:r>
        <w:rPr>
          <w:noProof/>
        </w:rPr>
        <w:drawing>
          <wp:anchor distT="0" distB="0" distL="114300" distR="114300" simplePos="0" relativeHeight="251670528" behindDoc="0" locked="0" layoutInCell="1" allowOverlap="1" wp14:anchorId="4E3A7A36" wp14:editId="346F4C99">
            <wp:simplePos x="0" y="0"/>
            <wp:positionH relativeFrom="column">
              <wp:posOffset>4700270</wp:posOffset>
            </wp:positionH>
            <wp:positionV relativeFrom="paragraph">
              <wp:posOffset>147955</wp:posOffset>
            </wp:positionV>
            <wp:extent cx="1880137" cy="1800000"/>
            <wp:effectExtent l="0" t="0" r="635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0137" cy="1800000"/>
                    </a:xfrm>
                    <a:prstGeom prst="rect">
                      <a:avLst/>
                    </a:prstGeom>
                  </pic:spPr>
                </pic:pic>
              </a:graphicData>
            </a:graphic>
            <wp14:sizeRelH relativeFrom="page">
              <wp14:pctWidth>0</wp14:pctWidth>
            </wp14:sizeRelH>
            <wp14:sizeRelV relativeFrom="page">
              <wp14:pctHeight>0</wp14:pctHeight>
            </wp14:sizeRelV>
          </wp:anchor>
        </w:drawing>
      </w:r>
    </w:p>
    <w:p w14:paraId="1C4175FB" w14:textId="77777777" w:rsidR="008B7EEB" w:rsidRDefault="00083693" w:rsidP="008B7EEB">
      <w:pPr>
        <w:rPr>
          <w:rFonts w:ascii="Arial" w:hAnsi="Arial" w:cs="Arial"/>
          <w:b/>
          <w:bCs/>
          <w:sz w:val="22"/>
          <w:szCs w:val="22"/>
          <w:lang w:val="de-DE" w:eastAsia="de-DE"/>
        </w:rPr>
      </w:pPr>
      <w:r>
        <w:rPr>
          <w:rFonts w:ascii="Arial" w:hAnsi="Arial" w:cs="Arial"/>
          <w:b/>
          <w:bCs/>
          <w:sz w:val="22"/>
          <w:szCs w:val="22"/>
          <w:lang w:val="de-DE" w:eastAsia="de-DE"/>
        </w:rPr>
        <w:t>Variante E</w:t>
      </w:r>
      <w:r w:rsidR="008B7EEB">
        <w:rPr>
          <w:rFonts w:ascii="Arial" w:hAnsi="Arial" w:cs="Arial"/>
          <w:b/>
          <w:bCs/>
          <w:sz w:val="22"/>
          <w:szCs w:val="22"/>
          <w:lang w:val="de-DE" w:eastAsia="de-DE"/>
        </w:rPr>
        <w:t>)</w:t>
      </w:r>
    </w:p>
    <w:p w14:paraId="1657DB41" w14:textId="77777777"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Seitenteil und einem Oberlicht, brandhemmend</w:t>
      </w:r>
    </w:p>
    <w:p w14:paraId="43830183" w14:textId="028D2E96" w:rsidR="008B7EEB" w:rsidRDefault="008D024E" w:rsidP="008B7EEB">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HIGHLINEslide-30</w:t>
      </w:r>
      <w:r w:rsidR="008B7EEB">
        <w:rPr>
          <w:rFonts w:ascii="Arial" w:hAnsi="Arial" w:cs="Arial"/>
          <w:b/>
          <w:bCs/>
          <w:sz w:val="22"/>
          <w:szCs w:val="22"/>
          <w:lang w:val="de-DE" w:eastAsia="de-DE"/>
        </w:rPr>
        <w:t xml:space="preserve">, </w:t>
      </w:r>
      <w:r w:rsidR="008B7EEB" w:rsidRPr="004E3CC2">
        <w:rPr>
          <w:rFonts w:ascii="Arial" w:hAnsi="Arial" w:cs="Arial"/>
          <w:color w:val="000000"/>
          <w:sz w:val="22"/>
          <w:szCs w:val="22"/>
        </w:rPr>
        <w:t>oder Gleichwertiges.</w:t>
      </w:r>
    </w:p>
    <w:p w14:paraId="13DDE193" w14:textId="77777777" w:rsidR="008B7EEB" w:rsidRPr="00935391" w:rsidRDefault="008B7EEB" w:rsidP="008B7EEB">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422375DB" w14:textId="77777777" w:rsidR="008B7EEB" w:rsidRDefault="008B7EEB" w:rsidP="008B7EEB">
      <w:pPr>
        <w:rPr>
          <w:rFonts w:ascii="Arial" w:hAnsi="Arial" w:cs="Arial"/>
          <w:lang w:val="de-DE"/>
        </w:rPr>
      </w:pPr>
    </w:p>
    <w:p w14:paraId="656D27E6" w14:textId="77777777" w:rsidR="008B7EEB" w:rsidRDefault="008B7EEB" w:rsidP="008B7EEB">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27A09E7D" w14:textId="77777777"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(AM1)</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57ECE585" w14:textId="77777777"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Breite Seitenteil </w:t>
      </w:r>
      <w:r>
        <w:rPr>
          <w:rFonts w:ascii="Arial" w:hAnsi="Arial" w:cs="Arial"/>
          <w:sz w:val="22"/>
          <w:lang w:val="de-DE"/>
        </w:rPr>
        <w:t>(AM2)</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362DFD6D" w14:textId="77777777" w:rsidR="008B7EEB" w:rsidRDefault="008B7EEB" w:rsidP="008B7EEB">
      <w:pPr>
        <w:tabs>
          <w:tab w:val="left" w:pos="680"/>
          <w:tab w:val="left" w:pos="2694"/>
          <w:tab w:val="left" w:pos="2722"/>
        </w:tabs>
        <w:rPr>
          <w:rFonts w:ascii="Arial" w:hAnsi="Arial" w:cs="Arial"/>
          <w:b/>
          <w:sz w:val="22"/>
          <w:lang w:val="de-DE"/>
        </w:rPr>
      </w:pPr>
    </w:p>
    <w:p w14:paraId="1D601DD5" w14:textId="77777777" w:rsidR="008B7EEB" w:rsidRDefault="008B7EEB" w:rsidP="008B7EEB">
      <w:pPr>
        <w:rPr>
          <w:rFonts w:ascii="Arial" w:hAnsi="Arial" w:cs="Arial"/>
          <w:sz w:val="22"/>
          <w:szCs w:val="22"/>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r w:rsidRPr="00935391">
        <w:rPr>
          <w:rFonts w:ascii="Arial" w:hAnsi="Arial" w:cs="Arial"/>
          <w:sz w:val="22"/>
          <w:szCs w:val="22"/>
          <w:u w:val="single"/>
          <w:lang w:val="de-DE"/>
        </w:rPr>
        <w:br/>
      </w: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14:paraId="0B65490D" w14:textId="77777777" w:rsidR="008B7EEB" w:rsidRDefault="008B7EEB" w:rsidP="004E25D0"/>
    <w:p w14:paraId="47B034F0" w14:textId="77777777" w:rsidR="008B7EEB" w:rsidRDefault="008B7EEB" w:rsidP="004E25D0"/>
    <w:p w14:paraId="4DEBC463" w14:textId="77777777" w:rsidR="008B7EEB" w:rsidRDefault="00BF4689" w:rsidP="008B7EEB">
      <w:pPr>
        <w:rPr>
          <w:rFonts w:ascii="Arial" w:hAnsi="Arial" w:cs="Arial"/>
          <w:b/>
          <w:bCs/>
          <w:sz w:val="22"/>
          <w:szCs w:val="22"/>
          <w:lang w:val="de-DE" w:eastAsia="de-DE"/>
        </w:rPr>
      </w:pPr>
      <w:r>
        <w:rPr>
          <w:noProof/>
        </w:rPr>
        <w:drawing>
          <wp:anchor distT="0" distB="0" distL="114300" distR="114300" simplePos="0" relativeHeight="251671552" behindDoc="0" locked="0" layoutInCell="1" allowOverlap="1" wp14:anchorId="2CDA6166" wp14:editId="50D75B66">
            <wp:simplePos x="0" y="0"/>
            <wp:positionH relativeFrom="column">
              <wp:posOffset>4215765</wp:posOffset>
            </wp:positionH>
            <wp:positionV relativeFrom="paragraph">
              <wp:posOffset>63500</wp:posOffset>
            </wp:positionV>
            <wp:extent cx="2345645" cy="18000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5645" cy="1800000"/>
                    </a:xfrm>
                    <a:prstGeom prst="rect">
                      <a:avLst/>
                    </a:prstGeom>
                  </pic:spPr>
                </pic:pic>
              </a:graphicData>
            </a:graphic>
            <wp14:sizeRelH relativeFrom="page">
              <wp14:pctWidth>0</wp14:pctWidth>
            </wp14:sizeRelH>
            <wp14:sizeRelV relativeFrom="page">
              <wp14:pctHeight>0</wp14:pctHeight>
            </wp14:sizeRelV>
          </wp:anchor>
        </w:drawing>
      </w:r>
      <w:r w:rsidR="00083693">
        <w:rPr>
          <w:rFonts w:ascii="Arial" w:hAnsi="Arial" w:cs="Arial"/>
          <w:b/>
          <w:bCs/>
          <w:sz w:val="22"/>
          <w:szCs w:val="22"/>
          <w:lang w:val="de-DE" w:eastAsia="de-DE"/>
        </w:rPr>
        <w:t>Variante F</w:t>
      </w:r>
      <w:r w:rsidR="008B7EEB">
        <w:rPr>
          <w:rFonts w:ascii="Arial" w:hAnsi="Arial" w:cs="Arial"/>
          <w:b/>
          <w:bCs/>
          <w:sz w:val="22"/>
          <w:szCs w:val="22"/>
          <w:lang w:val="de-DE" w:eastAsia="de-DE"/>
        </w:rPr>
        <w:t>)</w:t>
      </w:r>
    </w:p>
    <w:p w14:paraId="68D9E4B3" w14:textId="77777777"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 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zwei Seitenteilen und einem Oberlicht, brandhemmend</w:t>
      </w:r>
    </w:p>
    <w:p w14:paraId="0A27A5F6" w14:textId="3D28D643" w:rsidR="008B7EEB" w:rsidRDefault="008D024E" w:rsidP="008B7EEB">
      <w:pPr>
        <w:rPr>
          <w:rFonts w:ascii="Arial" w:hAnsi="Arial" w:cs="Arial"/>
          <w:b/>
          <w:color w:val="000000"/>
          <w:sz w:val="22"/>
          <w:szCs w:val="22"/>
        </w:rPr>
      </w:pPr>
      <w:r>
        <w:rPr>
          <w:rFonts w:ascii="Arial" w:hAnsi="Arial" w:cs="Arial"/>
          <w:bCs/>
          <w:sz w:val="22"/>
          <w:szCs w:val="22"/>
          <w:lang w:val="de-DE" w:eastAsia="de-DE"/>
        </w:rPr>
        <w:t xml:space="preserve">z.B. </w:t>
      </w:r>
      <w:r w:rsidR="007A7A22" w:rsidRPr="007A7A22">
        <w:rPr>
          <w:rFonts w:ascii="Arial" w:hAnsi="Arial" w:cs="Arial"/>
          <w:b/>
          <w:bCs/>
          <w:sz w:val="22"/>
          <w:szCs w:val="22"/>
          <w:lang w:val="de-DE" w:eastAsia="de-DE"/>
        </w:rPr>
        <w:t>PENEDER HIGHLINEslide-30</w:t>
      </w:r>
      <w:r w:rsidR="008B7EEB">
        <w:rPr>
          <w:rFonts w:ascii="Arial" w:hAnsi="Arial" w:cs="Arial"/>
          <w:b/>
          <w:bCs/>
          <w:sz w:val="22"/>
          <w:szCs w:val="22"/>
          <w:lang w:val="de-DE" w:eastAsia="de-DE"/>
        </w:rPr>
        <w:t xml:space="preserve">, </w:t>
      </w:r>
      <w:r w:rsidR="008B7EEB" w:rsidRPr="004E3CC2">
        <w:rPr>
          <w:rFonts w:ascii="Arial" w:hAnsi="Arial" w:cs="Arial"/>
          <w:color w:val="000000"/>
          <w:sz w:val="22"/>
          <w:szCs w:val="22"/>
        </w:rPr>
        <w:t>oder Gleichwertiges.</w:t>
      </w:r>
    </w:p>
    <w:p w14:paraId="2E16764E" w14:textId="77777777" w:rsidR="008B7EEB" w:rsidRPr="00935391" w:rsidRDefault="008B7EEB" w:rsidP="008B7EEB">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14:paraId="2EC5610F" w14:textId="77777777" w:rsidR="008B7EEB" w:rsidRPr="00935391" w:rsidRDefault="008B7EEB" w:rsidP="008B7EEB">
      <w:pPr>
        <w:rPr>
          <w:rFonts w:ascii="Arial" w:hAnsi="Arial" w:cs="Arial"/>
          <w:lang w:val="de-DE"/>
        </w:rPr>
      </w:pPr>
    </w:p>
    <w:p w14:paraId="6529444E" w14:textId="77777777" w:rsidR="008B7EEB" w:rsidRDefault="008B7EEB" w:rsidP="008B7EEB">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14:paraId="7B2E4597" w14:textId="77777777"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(AM1)</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3930A938" w14:textId="77777777"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Breite je Seitenteil </w:t>
      </w:r>
      <w:r>
        <w:rPr>
          <w:rFonts w:ascii="Arial" w:hAnsi="Arial" w:cs="Arial"/>
          <w:sz w:val="22"/>
          <w:lang w:val="de-DE"/>
        </w:rPr>
        <w:t>(AM2)</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14:paraId="1AD88A76" w14:textId="77777777" w:rsidR="008B7EEB" w:rsidRDefault="008B7EEB" w:rsidP="008B7EEB">
      <w:pPr>
        <w:tabs>
          <w:tab w:val="left" w:pos="680"/>
          <w:tab w:val="left" w:pos="2694"/>
          <w:tab w:val="left" w:pos="2722"/>
        </w:tabs>
        <w:rPr>
          <w:rFonts w:ascii="Arial" w:hAnsi="Arial" w:cs="Arial"/>
          <w:b/>
          <w:sz w:val="22"/>
          <w:lang w:val="de-DE"/>
        </w:rPr>
      </w:pPr>
    </w:p>
    <w:p w14:paraId="00447E6E" w14:textId="77777777" w:rsidR="008B7EEB" w:rsidRPr="00935391" w:rsidRDefault="008B7EEB" w:rsidP="008B7EEB">
      <w:pPr>
        <w:tabs>
          <w:tab w:val="left" w:pos="680"/>
          <w:tab w:val="left" w:pos="2694"/>
          <w:tab w:val="left" w:pos="2722"/>
        </w:tabs>
        <w:rPr>
          <w:rFonts w:ascii="Arial" w:hAnsi="Arial" w:cs="Arial"/>
          <w:b/>
          <w:sz w:val="22"/>
          <w:lang w:val="de-DE"/>
        </w:rPr>
      </w:pPr>
    </w:p>
    <w:p w14:paraId="5EB2DFDB" w14:textId="77777777" w:rsidR="00DA720A" w:rsidRDefault="008B7EEB" w:rsidP="008B7EEB">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14:paraId="0F42C09C" w14:textId="77777777" w:rsidR="007B6137" w:rsidRDefault="008B7EEB" w:rsidP="008B7EEB">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14:paraId="0EE3DFB1" w14:textId="77777777" w:rsidR="007B6137" w:rsidRDefault="007B6137" w:rsidP="007B6137">
      <w:r>
        <w:br w:type="page"/>
      </w:r>
    </w:p>
    <w:p w14:paraId="5709338F" w14:textId="0CE26454" w:rsidR="004E25D0" w:rsidRPr="007B6137" w:rsidRDefault="007B6137" w:rsidP="007B6137">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2"/>
          <w:szCs w:val="22"/>
        </w:rPr>
      </w:pPr>
      <w:r w:rsidRPr="007B6137">
        <w:rPr>
          <w:rFonts w:ascii="Arial" w:hAnsi="Arial" w:cs="Arial"/>
          <w:b/>
          <w:color w:val="FFFFFF" w:themeColor="background1"/>
          <w:sz w:val="22"/>
          <w:szCs w:val="22"/>
        </w:rPr>
        <w:lastRenderedPageBreak/>
        <w:t>Na</w:t>
      </w:r>
      <w:r w:rsidR="004E25D0" w:rsidRPr="007B6137">
        <w:rPr>
          <w:rFonts w:ascii="Arial" w:hAnsi="Arial" w:cs="Arial"/>
          <w:b/>
          <w:color w:val="FFFFFF" w:themeColor="background1"/>
          <w:sz w:val="22"/>
          <w:szCs w:val="22"/>
        </w:rPr>
        <w:t>chfolgend werden Ergänzungen zum oben a</w:t>
      </w:r>
      <w:r w:rsidR="00D6340A" w:rsidRPr="007B6137">
        <w:rPr>
          <w:rFonts w:ascii="Arial" w:hAnsi="Arial" w:cs="Arial"/>
          <w:b/>
          <w:color w:val="FFFFFF" w:themeColor="background1"/>
          <w:sz w:val="22"/>
          <w:szCs w:val="22"/>
        </w:rPr>
        <w:t xml:space="preserve">ngeführten Grundprodukt </w:t>
      </w:r>
      <w:r w:rsidR="007A7A22">
        <w:rPr>
          <w:rFonts w:ascii="Arial" w:hAnsi="Arial" w:cs="Arial"/>
          <w:b/>
          <w:color w:val="FFFFFF" w:themeColor="background1"/>
          <w:sz w:val="22"/>
          <w:szCs w:val="22"/>
        </w:rPr>
        <w:t xml:space="preserve">PENEDER </w:t>
      </w:r>
      <w:r w:rsidR="009E7794">
        <w:rPr>
          <w:rFonts w:ascii="Arial" w:hAnsi="Arial" w:cs="Arial"/>
          <w:b/>
          <w:color w:val="FFFFFF" w:themeColor="background1"/>
          <w:sz w:val="22"/>
          <w:szCs w:val="22"/>
        </w:rPr>
        <w:t xml:space="preserve">HIGHLINEslide </w:t>
      </w:r>
      <w:r w:rsidR="004E25D0" w:rsidRPr="007B6137">
        <w:rPr>
          <w:rFonts w:ascii="Arial" w:hAnsi="Arial" w:cs="Arial"/>
          <w:b/>
          <w:color w:val="FFFFFF" w:themeColor="background1"/>
          <w:sz w:val="22"/>
          <w:szCs w:val="22"/>
        </w:rPr>
        <w:t xml:space="preserve">in Form von Aufzahlungen auf die Grundposition angeführt. </w:t>
      </w:r>
    </w:p>
    <w:p w14:paraId="170BDFE0" w14:textId="77777777" w:rsidR="004E25D0" w:rsidRPr="00216F96" w:rsidRDefault="004E25D0" w:rsidP="004E25D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sz w:val="22"/>
          <w:szCs w:val="22"/>
        </w:rPr>
      </w:pPr>
      <w:r w:rsidRPr="00216F96">
        <w:rPr>
          <w:rFonts w:ascii="Arial" w:hAnsi="Arial" w:cs="Arial"/>
          <w:sz w:val="22"/>
          <w:szCs w:val="22"/>
        </w:rPr>
        <w:t>Werden grundlegende Änderungen am Grundprodukt durch die Ausführung e</w:t>
      </w:r>
      <w:r w:rsidR="002C76D0" w:rsidRPr="00216F96">
        <w:rPr>
          <w:rFonts w:ascii="Arial" w:hAnsi="Arial" w:cs="Arial"/>
          <w:sz w:val="22"/>
          <w:szCs w:val="22"/>
        </w:rPr>
        <w:t xml:space="preserve">iner Aufzahlungsposition nötig </w:t>
      </w:r>
      <w:r w:rsidRPr="00216F96">
        <w:rPr>
          <w:rFonts w:ascii="Arial" w:hAnsi="Arial" w:cs="Arial"/>
          <w:sz w:val="22"/>
          <w:szCs w:val="22"/>
        </w:rPr>
        <w:t>sind diese in im Preis der Aufzahlungsposition eingerechnet. Dies gilt ebenso für alle erforderlichen zusätzlichen Einlegeteile in den Türkorpus wie z.B. Leerverrohrungen für elektromechanisches Schloss, Reed-Kontakte etc.</w:t>
      </w:r>
    </w:p>
    <w:p w14:paraId="3D984F92" w14:textId="77777777" w:rsidR="00E670BF" w:rsidRDefault="00E670BF" w:rsidP="00E670BF">
      <w:pPr>
        <w:pStyle w:val="berschrift1"/>
        <w:tabs>
          <w:tab w:val="left" w:pos="5670"/>
        </w:tabs>
        <w:ind w:right="593"/>
        <w:rPr>
          <w:rFonts w:cs="Arial"/>
          <w:sz w:val="22"/>
          <w:szCs w:val="22"/>
          <w:vertAlign w:val="subscript"/>
        </w:rPr>
      </w:pPr>
      <w:r>
        <w:rPr>
          <w:rFonts w:cs="Arial"/>
          <w:sz w:val="22"/>
          <w:szCs w:val="22"/>
        </w:rPr>
        <w:t>Aufzahlung (Az) für Planverglasung Flügel</w:t>
      </w:r>
    </w:p>
    <w:p w14:paraId="17315A8D" w14:textId="77777777" w:rsidR="00E670BF" w:rsidRDefault="00E670BF" w:rsidP="00E670BF">
      <w:pPr>
        <w:ind w:right="593"/>
        <w:jc w:val="both"/>
        <w:rPr>
          <w:rFonts w:ascii="Arial" w:hAnsi="Arial" w:cs="Arial"/>
          <w:sz w:val="22"/>
          <w:szCs w:val="22"/>
        </w:rPr>
      </w:pPr>
      <w:r>
        <w:rPr>
          <w:rFonts w:ascii="Arial" w:hAnsi="Arial" w:cs="Arial"/>
          <w:sz w:val="22"/>
          <w:szCs w:val="22"/>
        </w:rPr>
        <w:t>Ausführung entsprechend EN16005 mit ESG oder VSG klar als Planverglasung am Türflügel für beidseitige flächenbüdnigkeit.</w:t>
      </w:r>
    </w:p>
    <w:p w14:paraId="5B6B83C6" w14:textId="77777777" w:rsidR="00E670BF" w:rsidRDefault="00E670BF" w:rsidP="00E670BF">
      <w:pPr>
        <w:ind w:right="593"/>
        <w:rPr>
          <w:rFonts w:ascii="Arial" w:hAnsi="Arial" w:cs="Arial"/>
          <w:sz w:val="22"/>
          <w:szCs w:val="22"/>
        </w:rPr>
      </w:pPr>
    </w:p>
    <w:p w14:paraId="46AB37BE" w14:textId="77777777" w:rsidR="00E670BF" w:rsidRDefault="00E670BF" w:rsidP="00E670BF">
      <w:pPr>
        <w:ind w:right="593"/>
        <w:rPr>
          <w:rFonts w:ascii="Arial" w:hAnsi="Arial" w:cs="Arial"/>
          <w:sz w:val="22"/>
          <w:szCs w:val="22"/>
        </w:rPr>
      </w:pPr>
      <w:r>
        <w:rPr>
          <w:rFonts w:ascii="Arial" w:hAnsi="Arial" w:cs="Arial"/>
          <w:sz w:val="22"/>
          <w:szCs w:val="22"/>
        </w:rPr>
        <w:t>.............. ST               EP ..............................                GP   ..............................</w:t>
      </w:r>
    </w:p>
    <w:p w14:paraId="318654AF" w14:textId="77777777" w:rsidR="00216F96" w:rsidRPr="00216F96" w:rsidRDefault="00216F96" w:rsidP="00216F96">
      <w:pPr>
        <w:pStyle w:val="berschrift1"/>
        <w:tabs>
          <w:tab w:val="left" w:pos="5670"/>
        </w:tabs>
        <w:ind w:right="593"/>
        <w:rPr>
          <w:rFonts w:cs="Arial"/>
          <w:sz w:val="22"/>
          <w:szCs w:val="22"/>
          <w:vertAlign w:val="subscript"/>
        </w:rPr>
      </w:pPr>
      <w:r w:rsidRPr="00216F96">
        <w:rPr>
          <w:rFonts w:cs="Arial"/>
          <w:sz w:val="22"/>
          <w:szCs w:val="22"/>
        </w:rPr>
        <w:t>Aufzahlung (Az) für Abdichtung gegen Heißrauch S</w:t>
      </w:r>
      <w:r w:rsidRPr="00216F96">
        <w:rPr>
          <w:rFonts w:cs="Arial"/>
          <w:sz w:val="22"/>
          <w:szCs w:val="22"/>
          <w:vertAlign w:val="subscript"/>
        </w:rPr>
        <w:t>200</w:t>
      </w:r>
    </w:p>
    <w:p w14:paraId="096B7D31" w14:textId="77777777" w:rsidR="00216F96" w:rsidRPr="00216F96" w:rsidRDefault="00216F96" w:rsidP="00A044FF">
      <w:pPr>
        <w:ind w:right="593"/>
        <w:jc w:val="both"/>
        <w:rPr>
          <w:rFonts w:ascii="Arial" w:hAnsi="Arial" w:cs="Arial"/>
          <w:sz w:val="22"/>
          <w:szCs w:val="22"/>
        </w:rPr>
      </w:pPr>
      <w:r w:rsidRPr="00216F96">
        <w:rPr>
          <w:rFonts w:ascii="Arial" w:hAnsi="Arial" w:cs="Arial"/>
          <w:sz w:val="22"/>
          <w:szCs w:val="22"/>
        </w:rPr>
        <w:t>Ausführung entsprechend Leistungseigenschaft EN13501-2 mit allen erforderlichen Dichtungssystemen Auch Bodenabsenkdich</w:t>
      </w:r>
      <w:r w:rsidR="00A044FF">
        <w:rPr>
          <w:rFonts w:ascii="Arial" w:hAnsi="Arial" w:cs="Arial"/>
          <w:sz w:val="22"/>
          <w:szCs w:val="22"/>
        </w:rPr>
        <w:t>t</w:t>
      </w:r>
      <w:r w:rsidRPr="00216F96">
        <w:rPr>
          <w:rFonts w:ascii="Arial" w:hAnsi="Arial" w:cs="Arial"/>
          <w:sz w:val="22"/>
          <w:szCs w:val="22"/>
        </w:rPr>
        <w:t>ungen sind, falls erforderlich, im Einheitspreis inkludiert. Alle erforderlichen Änderungen in Füllung, Einlegeteilen zur Erreichung des Schutzzieles S</w:t>
      </w:r>
      <w:r w:rsidRPr="00216F96">
        <w:rPr>
          <w:rFonts w:ascii="Arial" w:hAnsi="Arial" w:cs="Arial"/>
          <w:sz w:val="22"/>
          <w:szCs w:val="22"/>
          <w:vertAlign w:val="subscript"/>
        </w:rPr>
        <w:t xml:space="preserve">200 </w:t>
      </w:r>
      <w:r w:rsidRPr="00216F96">
        <w:rPr>
          <w:rFonts w:ascii="Arial" w:hAnsi="Arial" w:cs="Arial"/>
          <w:sz w:val="22"/>
          <w:szCs w:val="22"/>
        </w:rPr>
        <w:t>sind in die Aufpreis Position einzurechnen</w:t>
      </w:r>
    </w:p>
    <w:p w14:paraId="7BAE7C71" w14:textId="77777777" w:rsidR="00216F96" w:rsidRPr="00216F96" w:rsidRDefault="00216F96" w:rsidP="00216F96">
      <w:pPr>
        <w:ind w:right="593"/>
        <w:rPr>
          <w:rFonts w:ascii="Arial" w:hAnsi="Arial" w:cs="Arial"/>
          <w:sz w:val="22"/>
          <w:szCs w:val="22"/>
        </w:rPr>
      </w:pPr>
    </w:p>
    <w:p w14:paraId="6FE8EB5E" w14:textId="77777777" w:rsidR="00216F96" w:rsidRPr="00216F96" w:rsidRDefault="00216F96" w:rsidP="00216F96">
      <w:pPr>
        <w:ind w:right="593"/>
        <w:rPr>
          <w:rFonts w:ascii="Arial" w:hAnsi="Arial" w:cs="Arial"/>
          <w:sz w:val="22"/>
          <w:szCs w:val="22"/>
        </w:rPr>
      </w:pPr>
      <w:r w:rsidRPr="00216F96">
        <w:rPr>
          <w:rFonts w:ascii="Arial" w:hAnsi="Arial" w:cs="Arial"/>
          <w:sz w:val="22"/>
          <w:szCs w:val="22"/>
        </w:rPr>
        <w:t>.............. ST               EP ..............................                GP   ..............................</w:t>
      </w:r>
    </w:p>
    <w:p w14:paraId="559A59C7" w14:textId="77777777" w:rsidR="004E25D0" w:rsidRPr="00216F96" w:rsidRDefault="004E25D0" w:rsidP="004E25D0">
      <w:pPr>
        <w:pStyle w:val="berschrift1"/>
        <w:tabs>
          <w:tab w:val="left" w:pos="5670"/>
        </w:tabs>
        <w:rPr>
          <w:rFonts w:cs="Arial"/>
          <w:sz w:val="22"/>
          <w:szCs w:val="22"/>
        </w:rPr>
      </w:pPr>
      <w:r w:rsidRPr="00216F96">
        <w:rPr>
          <w:rFonts w:cs="Arial"/>
          <w:sz w:val="22"/>
          <w:szCs w:val="22"/>
        </w:rPr>
        <w:t xml:space="preserve">Aufzahlung (Az) für Reed Kontakt im </w:t>
      </w:r>
      <w:r w:rsidR="009E7794">
        <w:rPr>
          <w:rFonts w:cs="Arial"/>
          <w:sz w:val="22"/>
          <w:szCs w:val="22"/>
        </w:rPr>
        <w:t>Antrieb</w:t>
      </w:r>
    </w:p>
    <w:p w14:paraId="1D72FF09" w14:textId="77777777" w:rsidR="004E25D0" w:rsidRPr="00216F96" w:rsidRDefault="009E7794" w:rsidP="004E25D0">
      <w:pPr>
        <w:rPr>
          <w:rFonts w:ascii="Arial" w:hAnsi="Arial" w:cs="Arial"/>
          <w:sz w:val="22"/>
          <w:szCs w:val="22"/>
        </w:rPr>
      </w:pPr>
      <w:r>
        <w:rPr>
          <w:rFonts w:ascii="Arial" w:hAnsi="Arial" w:cs="Arial"/>
          <w:sz w:val="22"/>
          <w:szCs w:val="22"/>
        </w:rPr>
        <w:t>Einbau eines</w:t>
      </w:r>
      <w:r w:rsidR="004E25D0" w:rsidRPr="00216F96">
        <w:rPr>
          <w:rFonts w:ascii="Arial" w:hAnsi="Arial" w:cs="Arial"/>
          <w:sz w:val="22"/>
          <w:szCs w:val="22"/>
        </w:rPr>
        <w:t xml:space="preserve"> Überwachungskontakte</w:t>
      </w:r>
      <w:r>
        <w:rPr>
          <w:rFonts w:ascii="Arial" w:hAnsi="Arial" w:cs="Arial"/>
          <w:sz w:val="22"/>
          <w:szCs w:val="22"/>
        </w:rPr>
        <w:t>s</w:t>
      </w:r>
      <w:r w:rsidR="004E25D0" w:rsidRPr="00216F96">
        <w:rPr>
          <w:rFonts w:ascii="Arial" w:hAnsi="Arial" w:cs="Arial"/>
          <w:sz w:val="22"/>
          <w:szCs w:val="22"/>
        </w:rPr>
        <w:t xml:space="preserve"> im</w:t>
      </w:r>
      <w:r w:rsidR="00DE67B5">
        <w:rPr>
          <w:rFonts w:ascii="Arial" w:hAnsi="Arial" w:cs="Arial"/>
          <w:sz w:val="22"/>
          <w:szCs w:val="22"/>
        </w:rPr>
        <w:t xml:space="preserve"> Antrieb,</w:t>
      </w:r>
      <w:r w:rsidR="004E25D0" w:rsidRPr="00216F96">
        <w:rPr>
          <w:rFonts w:ascii="Arial" w:hAnsi="Arial" w:cs="Arial"/>
          <w:sz w:val="22"/>
          <w:szCs w:val="22"/>
        </w:rPr>
        <w:t xml:space="preserve"> Manipulationssicher verbaut.</w:t>
      </w:r>
    </w:p>
    <w:p w14:paraId="5FAECAA5" w14:textId="77777777" w:rsidR="004E25D0" w:rsidRPr="00216F96" w:rsidRDefault="004E25D0" w:rsidP="004E25D0">
      <w:pPr>
        <w:rPr>
          <w:rFonts w:ascii="Arial" w:hAnsi="Arial" w:cs="Arial"/>
          <w:sz w:val="22"/>
          <w:szCs w:val="22"/>
        </w:rPr>
      </w:pPr>
      <w:r w:rsidRPr="00216F96">
        <w:rPr>
          <w:rFonts w:ascii="Arial" w:hAnsi="Arial" w:cs="Arial"/>
          <w:sz w:val="22"/>
          <w:szCs w:val="22"/>
        </w:rPr>
        <w:t>Alle erforderlichen Änderungen in Füllung, Einlegeteilen etc. sind in die Aufpreis Position einzurechnen</w:t>
      </w:r>
    </w:p>
    <w:p w14:paraId="4FA0F5A1" w14:textId="77777777" w:rsidR="004E25D0" w:rsidRPr="00216F96" w:rsidRDefault="004E25D0" w:rsidP="004E25D0">
      <w:pPr>
        <w:rPr>
          <w:rFonts w:ascii="Arial" w:hAnsi="Arial" w:cs="Arial"/>
          <w:sz w:val="22"/>
          <w:szCs w:val="22"/>
        </w:rPr>
      </w:pPr>
    </w:p>
    <w:p w14:paraId="6CFC0B96" w14:textId="77777777" w:rsidR="004E25D0" w:rsidRPr="00216F96" w:rsidRDefault="004E25D0" w:rsidP="004E25D0">
      <w:pPr>
        <w:rPr>
          <w:rFonts w:ascii="Arial" w:hAnsi="Arial" w:cs="Arial"/>
          <w:sz w:val="22"/>
          <w:szCs w:val="22"/>
        </w:rPr>
      </w:pPr>
      <w:r w:rsidRPr="00216F96">
        <w:rPr>
          <w:rFonts w:ascii="Arial" w:hAnsi="Arial" w:cs="Arial"/>
          <w:sz w:val="22"/>
          <w:szCs w:val="22"/>
        </w:rPr>
        <w:t>.............. ST               EP ..............................                GP   ..............................</w:t>
      </w:r>
    </w:p>
    <w:p w14:paraId="1C555B20" w14:textId="77777777" w:rsidR="00216F96" w:rsidRPr="00216F96" w:rsidRDefault="00216F96" w:rsidP="00216F96">
      <w:pPr>
        <w:pStyle w:val="berschrift1"/>
        <w:tabs>
          <w:tab w:val="left" w:pos="5670"/>
        </w:tabs>
        <w:ind w:right="593"/>
        <w:rPr>
          <w:rFonts w:cs="Arial"/>
          <w:sz w:val="22"/>
          <w:szCs w:val="22"/>
          <w:vertAlign w:val="subscript"/>
        </w:rPr>
      </w:pPr>
      <w:r w:rsidRPr="00216F96">
        <w:rPr>
          <w:rFonts w:cs="Arial"/>
          <w:sz w:val="22"/>
          <w:szCs w:val="22"/>
        </w:rPr>
        <w:t>Aufzahlung (Az) für Ausführung von linearen Schutzflügel</w:t>
      </w:r>
    </w:p>
    <w:p w14:paraId="1195A82E" w14:textId="77777777" w:rsidR="00216F96" w:rsidRPr="00216F96" w:rsidRDefault="00216F96" w:rsidP="009E7794">
      <w:pPr>
        <w:ind w:right="593"/>
        <w:jc w:val="both"/>
        <w:rPr>
          <w:rFonts w:ascii="Arial" w:hAnsi="Arial" w:cs="Arial"/>
          <w:sz w:val="22"/>
          <w:szCs w:val="22"/>
        </w:rPr>
      </w:pPr>
      <w:r w:rsidRPr="00216F96">
        <w:rPr>
          <w:rFonts w:ascii="Arial" w:hAnsi="Arial" w:cs="Arial"/>
          <w:sz w:val="22"/>
          <w:szCs w:val="22"/>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w:t>
      </w:r>
      <w:r>
        <w:t xml:space="preserve"> beidseitig der Türe erforderlich so ist dies zu Berücksichtigen.</w:t>
      </w:r>
    </w:p>
    <w:p w14:paraId="3561A01D" w14:textId="77777777" w:rsidR="00216F96" w:rsidRDefault="00216F96" w:rsidP="00216F96">
      <w:pPr>
        <w:ind w:right="593"/>
        <w:rPr>
          <w:rFonts w:ascii="Arial" w:hAnsi="Arial" w:cs="Arial"/>
          <w:sz w:val="22"/>
          <w:szCs w:val="22"/>
        </w:rPr>
      </w:pPr>
    </w:p>
    <w:p w14:paraId="7D48433C" w14:textId="77777777" w:rsidR="00216F96" w:rsidRPr="00216F96" w:rsidRDefault="00216F96" w:rsidP="00216F96">
      <w:pPr>
        <w:ind w:right="593"/>
        <w:rPr>
          <w:rFonts w:ascii="Arial" w:hAnsi="Arial" w:cs="Arial"/>
          <w:sz w:val="22"/>
          <w:szCs w:val="22"/>
        </w:rPr>
      </w:pPr>
      <w:r w:rsidRPr="00216F96">
        <w:rPr>
          <w:rFonts w:ascii="Arial" w:hAnsi="Arial" w:cs="Arial"/>
          <w:sz w:val="22"/>
          <w:szCs w:val="22"/>
        </w:rPr>
        <w:t>.............. ST               EP ..............................                GP   ..............................</w:t>
      </w:r>
    </w:p>
    <w:p w14:paraId="584858AB" w14:textId="77777777" w:rsidR="00216F96" w:rsidRPr="00A044FF" w:rsidRDefault="00216F96" w:rsidP="00216F96">
      <w:pPr>
        <w:pStyle w:val="berschrift1"/>
        <w:tabs>
          <w:tab w:val="left" w:pos="5670"/>
        </w:tabs>
        <w:rPr>
          <w:rFonts w:cs="Arial"/>
          <w:sz w:val="22"/>
          <w:szCs w:val="22"/>
        </w:rPr>
      </w:pPr>
      <w:r w:rsidRPr="00A044FF">
        <w:rPr>
          <w:rFonts w:cs="Arial"/>
          <w:sz w:val="22"/>
          <w:szCs w:val="22"/>
        </w:rPr>
        <w:t xml:space="preserve">Aufzahlung (Az) für </w:t>
      </w:r>
      <w:r w:rsidR="00A044FF" w:rsidRPr="00A044FF">
        <w:rPr>
          <w:rFonts w:cs="Arial"/>
          <w:sz w:val="22"/>
          <w:szCs w:val="22"/>
        </w:rPr>
        <w:t xml:space="preserve">berührungsloses Schalterelement </w:t>
      </w:r>
    </w:p>
    <w:p w14:paraId="6A7E8C55" w14:textId="77777777" w:rsidR="00216F96" w:rsidRPr="00A044FF" w:rsidRDefault="00216F96" w:rsidP="00216F96">
      <w:pPr>
        <w:rPr>
          <w:rFonts w:ascii="Arial" w:hAnsi="Arial" w:cs="Arial"/>
          <w:sz w:val="22"/>
          <w:szCs w:val="22"/>
        </w:rPr>
      </w:pPr>
      <w:r w:rsidRPr="00A044FF">
        <w:rPr>
          <w:rFonts w:ascii="Arial" w:hAnsi="Arial" w:cs="Arial"/>
          <w:sz w:val="22"/>
          <w:szCs w:val="22"/>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13DA8E85" w14:textId="77777777" w:rsidR="00A044FF" w:rsidRPr="00216F96" w:rsidRDefault="00A044FF" w:rsidP="00216F96">
      <w:pPr>
        <w:rPr>
          <w:rFonts w:ascii="Arial" w:hAnsi="Arial" w:cs="Arial"/>
          <w:sz w:val="22"/>
          <w:szCs w:val="22"/>
        </w:rPr>
      </w:pPr>
    </w:p>
    <w:p w14:paraId="429A3E89" w14:textId="77777777" w:rsidR="00216F96" w:rsidRPr="00216F96" w:rsidRDefault="00216F96" w:rsidP="00216F96">
      <w:pPr>
        <w:rPr>
          <w:rFonts w:ascii="Arial" w:hAnsi="Arial" w:cs="Arial"/>
          <w:sz w:val="22"/>
          <w:szCs w:val="22"/>
        </w:rPr>
      </w:pPr>
      <w:r w:rsidRPr="00216F96">
        <w:rPr>
          <w:rFonts w:ascii="Arial" w:hAnsi="Arial" w:cs="Arial"/>
          <w:sz w:val="22"/>
          <w:szCs w:val="22"/>
        </w:rPr>
        <w:t>.............. ST               EP ..............................                GP   ..............................</w:t>
      </w:r>
    </w:p>
    <w:p w14:paraId="325DECC8" w14:textId="77777777" w:rsidR="004E25D0" w:rsidRDefault="004E25D0" w:rsidP="004E25D0">
      <w:pPr>
        <w:tabs>
          <w:tab w:val="left" w:pos="680"/>
          <w:tab w:val="left" w:pos="2694"/>
          <w:tab w:val="left" w:pos="2722"/>
        </w:tabs>
        <w:spacing w:before="229"/>
        <w:rPr>
          <w:rFonts w:ascii="Arial" w:hAnsi="Arial" w:cs="Arial"/>
        </w:rPr>
      </w:pPr>
    </w:p>
    <w:p w14:paraId="5851746B" w14:textId="77777777" w:rsidR="004E25D0" w:rsidRDefault="004E25D0" w:rsidP="004E25D0">
      <w:pPr>
        <w:rPr>
          <w:rFonts w:ascii="Arial" w:hAnsi="Arial" w:cs="Arial"/>
          <w:lang w:val="en-US"/>
        </w:rPr>
      </w:pPr>
    </w:p>
    <w:p w14:paraId="47EC1CD0" w14:textId="77777777" w:rsidR="00DB7459" w:rsidRPr="00935391" w:rsidRDefault="00DB7459" w:rsidP="00DB7459">
      <w:pPr>
        <w:rPr>
          <w:rFonts w:ascii="Arial" w:hAnsi="Arial" w:cs="Arial"/>
          <w:sz w:val="22"/>
          <w:szCs w:val="22"/>
          <w:lang w:val="de-DE"/>
        </w:rPr>
      </w:pPr>
    </w:p>
    <w:p w14:paraId="481A3FA3" w14:textId="77777777" w:rsidR="00507954" w:rsidRPr="00935391" w:rsidRDefault="00507954" w:rsidP="001646B5">
      <w:pPr>
        <w:rPr>
          <w:rFonts w:ascii="Arial" w:hAnsi="Arial" w:cs="Arial"/>
          <w:lang w:val="en-US"/>
        </w:rPr>
      </w:pPr>
    </w:p>
    <w:sectPr w:rsidR="00507954" w:rsidRPr="00935391" w:rsidSect="00DA720A">
      <w:footerReference w:type="default" r:id="rId14"/>
      <w:headerReference w:type="first" r:id="rId15"/>
      <w:footerReference w:type="first" r:id="rId16"/>
      <w:pgSz w:w="11906" w:h="16838"/>
      <w:pgMar w:top="851" w:right="1247" w:bottom="1134" w:left="119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BA8F" w14:textId="77777777" w:rsidR="000E569A" w:rsidRDefault="000E569A" w:rsidP="006C3BCB">
      <w:r>
        <w:separator/>
      </w:r>
    </w:p>
  </w:endnote>
  <w:endnote w:type="continuationSeparator" w:id="0">
    <w:p w14:paraId="1AFDF7A0" w14:textId="77777777" w:rsidR="000E569A" w:rsidRDefault="000E569A" w:rsidP="006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F5C4" w14:textId="77777777" w:rsidR="006C3BCB" w:rsidRDefault="006C3BCB" w:rsidP="006C3BCB">
    <w:pPr>
      <w:rPr>
        <w:rFonts w:ascii="Arial" w:hAnsi="Arial" w:cs="Arial"/>
        <w:sz w:val="12"/>
        <w:szCs w:val="12"/>
      </w:rPr>
    </w:pPr>
    <w:r w:rsidRPr="00083693">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AF3B" w14:textId="77777777" w:rsidR="00DA720A" w:rsidRDefault="00DA720A" w:rsidP="00DA720A">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7A68" w14:textId="77777777" w:rsidR="000E569A" w:rsidRDefault="000E569A" w:rsidP="006C3BCB">
      <w:r>
        <w:separator/>
      </w:r>
    </w:p>
  </w:footnote>
  <w:footnote w:type="continuationSeparator" w:id="0">
    <w:p w14:paraId="45AFEBD1" w14:textId="77777777" w:rsidR="000E569A" w:rsidRDefault="000E569A" w:rsidP="006C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829D" w14:textId="77777777" w:rsidR="00DA720A" w:rsidRDefault="00DA720A" w:rsidP="00DA720A">
    <w:pPr>
      <w:pStyle w:val="Kopfzeile"/>
      <w:jc w:val="right"/>
    </w:pPr>
    <w:r>
      <w:rPr>
        <w:noProof/>
      </w:rPr>
      <w:drawing>
        <wp:inline distT="0" distB="0" distL="0" distR="0" wp14:anchorId="0753BB2E" wp14:editId="3240992C">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03534"/>
    <w:rsid w:val="00023240"/>
    <w:rsid w:val="00033125"/>
    <w:rsid w:val="00043B08"/>
    <w:rsid w:val="000600CC"/>
    <w:rsid w:val="00064D00"/>
    <w:rsid w:val="00066C07"/>
    <w:rsid w:val="00083693"/>
    <w:rsid w:val="000871C9"/>
    <w:rsid w:val="000A2947"/>
    <w:rsid w:val="000A6A27"/>
    <w:rsid w:val="000C3077"/>
    <w:rsid w:val="000E569A"/>
    <w:rsid w:val="000F34CA"/>
    <w:rsid w:val="001002D8"/>
    <w:rsid w:val="001036F6"/>
    <w:rsid w:val="001065EE"/>
    <w:rsid w:val="001140F9"/>
    <w:rsid w:val="00153D70"/>
    <w:rsid w:val="001646B5"/>
    <w:rsid w:val="00172E59"/>
    <w:rsid w:val="001C01D5"/>
    <w:rsid w:val="001D5CB4"/>
    <w:rsid w:val="001F19A3"/>
    <w:rsid w:val="00216F96"/>
    <w:rsid w:val="00221664"/>
    <w:rsid w:val="00232DC8"/>
    <w:rsid w:val="002632FE"/>
    <w:rsid w:val="00264614"/>
    <w:rsid w:val="002933EA"/>
    <w:rsid w:val="002A4B96"/>
    <w:rsid w:val="002B343E"/>
    <w:rsid w:val="002C4960"/>
    <w:rsid w:val="002C67D3"/>
    <w:rsid w:val="002C76D0"/>
    <w:rsid w:val="003074DD"/>
    <w:rsid w:val="00312F77"/>
    <w:rsid w:val="00330596"/>
    <w:rsid w:val="00332AC5"/>
    <w:rsid w:val="00346DFC"/>
    <w:rsid w:val="00365AF9"/>
    <w:rsid w:val="003822DF"/>
    <w:rsid w:val="00391C85"/>
    <w:rsid w:val="003A28CB"/>
    <w:rsid w:val="003F0517"/>
    <w:rsid w:val="003F38E3"/>
    <w:rsid w:val="004417CE"/>
    <w:rsid w:val="004441CB"/>
    <w:rsid w:val="004508C5"/>
    <w:rsid w:val="00450DA6"/>
    <w:rsid w:val="00461A27"/>
    <w:rsid w:val="00463F87"/>
    <w:rsid w:val="00467A23"/>
    <w:rsid w:val="004A5A58"/>
    <w:rsid w:val="004D21F0"/>
    <w:rsid w:val="004D4A61"/>
    <w:rsid w:val="004E25D0"/>
    <w:rsid w:val="004E3CC2"/>
    <w:rsid w:val="00507954"/>
    <w:rsid w:val="00547951"/>
    <w:rsid w:val="005A0CFC"/>
    <w:rsid w:val="005B0C29"/>
    <w:rsid w:val="005B2CFF"/>
    <w:rsid w:val="005C357F"/>
    <w:rsid w:val="005D3338"/>
    <w:rsid w:val="005F3B6D"/>
    <w:rsid w:val="00615893"/>
    <w:rsid w:val="00636D00"/>
    <w:rsid w:val="0064330D"/>
    <w:rsid w:val="006469D2"/>
    <w:rsid w:val="0066256F"/>
    <w:rsid w:val="00670CF1"/>
    <w:rsid w:val="006B5256"/>
    <w:rsid w:val="006C3BCB"/>
    <w:rsid w:val="006C517E"/>
    <w:rsid w:val="006D3FBD"/>
    <w:rsid w:val="006D4057"/>
    <w:rsid w:val="006E74DA"/>
    <w:rsid w:val="0072300A"/>
    <w:rsid w:val="00764263"/>
    <w:rsid w:val="00784B82"/>
    <w:rsid w:val="0079658D"/>
    <w:rsid w:val="007A7A22"/>
    <w:rsid w:val="007B6137"/>
    <w:rsid w:val="007C0B96"/>
    <w:rsid w:val="007C2F99"/>
    <w:rsid w:val="007D35DD"/>
    <w:rsid w:val="007F2626"/>
    <w:rsid w:val="00805C4B"/>
    <w:rsid w:val="008334FE"/>
    <w:rsid w:val="00843F2A"/>
    <w:rsid w:val="00860BBD"/>
    <w:rsid w:val="00871AF3"/>
    <w:rsid w:val="0088221D"/>
    <w:rsid w:val="008B7EEB"/>
    <w:rsid w:val="008C1E96"/>
    <w:rsid w:val="008D024E"/>
    <w:rsid w:val="008D076B"/>
    <w:rsid w:val="008E1518"/>
    <w:rsid w:val="008F168F"/>
    <w:rsid w:val="00904F5F"/>
    <w:rsid w:val="00935391"/>
    <w:rsid w:val="009437A4"/>
    <w:rsid w:val="009E5C04"/>
    <w:rsid w:val="009E7794"/>
    <w:rsid w:val="00A044FF"/>
    <w:rsid w:val="00A16E94"/>
    <w:rsid w:val="00A2224B"/>
    <w:rsid w:val="00A43889"/>
    <w:rsid w:val="00A45482"/>
    <w:rsid w:val="00A65569"/>
    <w:rsid w:val="00A71B6A"/>
    <w:rsid w:val="00A722E3"/>
    <w:rsid w:val="00A90E39"/>
    <w:rsid w:val="00A96DFC"/>
    <w:rsid w:val="00AD67C9"/>
    <w:rsid w:val="00AF75A5"/>
    <w:rsid w:val="00B02F96"/>
    <w:rsid w:val="00B950E7"/>
    <w:rsid w:val="00B95D1F"/>
    <w:rsid w:val="00BA78A3"/>
    <w:rsid w:val="00BC4B58"/>
    <w:rsid w:val="00BE36B7"/>
    <w:rsid w:val="00BF4689"/>
    <w:rsid w:val="00C077DE"/>
    <w:rsid w:val="00C36963"/>
    <w:rsid w:val="00C57850"/>
    <w:rsid w:val="00C65809"/>
    <w:rsid w:val="00CD6F89"/>
    <w:rsid w:val="00CF55CD"/>
    <w:rsid w:val="00D30631"/>
    <w:rsid w:val="00D50608"/>
    <w:rsid w:val="00D6340A"/>
    <w:rsid w:val="00D64848"/>
    <w:rsid w:val="00D8732A"/>
    <w:rsid w:val="00DA720A"/>
    <w:rsid w:val="00DB7459"/>
    <w:rsid w:val="00DC69C4"/>
    <w:rsid w:val="00DE67B5"/>
    <w:rsid w:val="00E2604F"/>
    <w:rsid w:val="00E35F3C"/>
    <w:rsid w:val="00E5641C"/>
    <w:rsid w:val="00E670BF"/>
    <w:rsid w:val="00EB2B16"/>
    <w:rsid w:val="00EC7C3B"/>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B15A6"/>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6C3BCB"/>
    <w:pPr>
      <w:tabs>
        <w:tab w:val="center" w:pos="4536"/>
        <w:tab w:val="right" w:pos="9072"/>
      </w:tabs>
    </w:pPr>
  </w:style>
  <w:style w:type="character" w:customStyle="1" w:styleId="KopfzeileZchn">
    <w:name w:val="Kopfzeile Zchn"/>
    <w:basedOn w:val="Absatz-Standardschriftart"/>
    <w:link w:val="Kopfzeile"/>
    <w:rsid w:val="006C3BCB"/>
    <w:rPr>
      <w:sz w:val="24"/>
      <w:szCs w:val="24"/>
      <w:lang w:val="de-AT" w:eastAsia="de-AT"/>
    </w:rPr>
  </w:style>
  <w:style w:type="paragraph" w:styleId="Fuzeile">
    <w:name w:val="footer"/>
    <w:basedOn w:val="Standard"/>
    <w:link w:val="FuzeileZchn"/>
    <w:unhideWhenUsed/>
    <w:rsid w:val="006C3BCB"/>
    <w:pPr>
      <w:tabs>
        <w:tab w:val="center" w:pos="4536"/>
        <w:tab w:val="right" w:pos="9072"/>
      </w:tabs>
    </w:pPr>
  </w:style>
  <w:style w:type="character" w:customStyle="1" w:styleId="FuzeileZchn">
    <w:name w:val="Fußzeile Zchn"/>
    <w:basedOn w:val="Absatz-Standardschriftart"/>
    <w:link w:val="Fuzeile"/>
    <w:rsid w:val="006C3BCB"/>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02486959">
      <w:bodyDiv w:val="1"/>
      <w:marLeft w:val="0"/>
      <w:marRight w:val="0"/>
      <w:marTop w:val="0"/>
      <w:marBottom w:val="0"/>
      <w:divBdr>
        <w:top w:val="none" w:sz="0" w:space="0" w:color="auto"/>
        <w:left w:val="none" w:sz="0" w:space="0" w:color="auto"/>
        <w:bottom w:val="none" w:sz="0" w:space="0" w:color="auto"/>
        <w:right w:val="none" w:sz="0" w:space="0" w:color="auto"/>
      </w:divBdr>
    </w:div>
    <w:div w:id="1590431149">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32</cp:revision>
  <cp:lastPrinted>2020-10-02T09:45:00Z</cp:lastPrinted>
  <dcterms:created xsi:type="dcterms:W3CDTF">2020-11-17T08:52:00Z</dcterms:created>
  <dcterms:modified xsi:type="dcterms:W3CDTF">2022-04-13T11:43:00Z</dcterms:modified>
</cp:coreProperties>
</file>