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5C242" w14:textId="3ADCEAED" w:rsidR="005C0199" w:rsidRPr="006D2F82" w:rsidRDefault="00F85379"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1C8E5569" wp14:editId="1B6F50C6">
            <wp:simplePos x="0" y="0"/>
            <wp:positionH relativeFrom="column">
              <wp:posOffset>4570730</wp:posOffset>
            </wp:positionH>
            <wp:positionV relativeFrom="paragraph">
              <wp:posOffset>2583815</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187A752D" wp14:editId="2CEE107F">
                <wp:simplePos x="0" y="0"/>
                <wp:positionH relativeFrom="column">
                  <wp:posOffset>-52705</wp:posOffset>
                </wp:positionH>
                <wp:positionV relativeFrom="paragraph">
                  <wp:posOffset>316865</wp:posOffset>
                </wp:positionV>
                <wp:extent cx="6507480" cy="3609975"/>
                <wp:effectExtent l="0" t="0" r="266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09975"/>
                        </a:xfrm>
                        <a:prstGeom prst="rect">
                          <a:avLst/>
                        </a:prstGeom>
                        <a:solidFill>
                          <a:srgbClr val="FFFFFF"/>
                        </a:solidFill>
                        <a:ln w="9525">
                          <a:solidFill>
                            <a:srgbClr val="000000"/>
                          </a:solidFill>
                          <a:miter lim="800000"/>
                          <a:headEnd/>
                          <a:tailEnd/>
                        </a:ln>
                      </wps:spPr>
                      <wps:txbx>
                        <w:txbxContent>
                          <w:p w14:paraId="03390B9F"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3E7F8BB5"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3E1F7A65"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58A744CA" w14:textId="77777777" w:rsidR="00592285" w:rsidRPr="00592285" w:rsidRDefault="009E4BC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A40245">
                              <w:rPr>
                                <w:rFonts w:ascii="Arial" w:hAnsi="Arial" w:cs="Arial"/>
                                <w:b/>
                              </w:rPr>
                              <w:t>, teleskopierend</w:t>
                            </w:r>
                          </w:p>
                          <w:p w14:paraId="2406D9E4"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1B1A7D">
                              <w:rPr>
                                <w:rFonts w:ascii="Arial" w:hAnsi="Arial" w:cs="Arial"/>
                              </w:rPr>
                              <w:t xml:space="preserve"> </w:t>
                            </w:r>
                            <w:r w:rsidR="003C7099">
                              <w:rPr>
                                <w:rFonts w:ascii="Arial" w:hAnsi="Arial" w:cs="Arial"/>
                              </w:rPr>
                              <w:t xml:space="preserve">Torsegmente (je Lagerseite) </w:t>
                            </w:r>
                          </w:p>
                          <w:p w14:paraId="35E1D7DF"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342349E6"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48D6C5C2" w14:textId="77777777"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CB2546">
                              <w:rPr>
                                <w:rFonts w:ascii="Arial" w:hAnsi="Arial" w:cs="Arial"/>
                              </w:rPr>
                              <w:t xml:space="preserve"> EN13501-2</w:t>
                            </w:r>
                            <w:r>
                              <w:rPr>
                                <w:rFonts w:ascii="Arial" w:hAnsi="Arial" w:cs="Arial"/>
                              </w:rPr>
                              <w:t>: E0, nur Raumabschluss</w:t>
                            </w:r>
                            <w:r w:rsidR="00F85379">
                              <w:rPr>
                                <w:rFonts w:ascii="Arial" w:hAnsi="Arial" w:cs="Arial"/>
                              </w:rPr>
                              <w:t xml:space="preserve"> ohne Anforderung</w:t>
                            </w:r>
                          </w:p>
                          <w:p w14:paraId="726D8F1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85379">
                              <w:rPr>
                                <w:rFonts w:ascii="Arial" w:hAnsi="Arial" w:cs="Arial"/>
                              </w:rPr>
                              <w:t>:</w:t>
                            </w:r>
                            <w:r>
                              <w:rPr>
                                <w:rFonts w:ascii="Arial" w:hAnsi="Arial" w:cs="Arial"/>
                              </w:rPr>
                              <w:t xml:space="preserve"> geprüft C5 bis C1 (größenabhängig)</w:t>
                            </w:r>
                          </w:p>
                          <w:p w14:paraId="70169F7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CB2546">
                              <w:rPr>
                                <w:rFonts w:ascii="Arial" w:hAnsi="Arial" w:cs="Arial"/>
                              </w:rPr>
                              <w:t xml:space="preserve"> EN13501-2</w:t>
                            </w:r>
                            <w:r w:rsidR="001A238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2EEFC6A3"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4C379B">
                              <w:rPr>
                                <w:rFonts w:ascii="Arial" w:hAnsi="Arial" w:cs="Arial"/>
                              </w:rPr>
                              <w:t xml:space="preserve"> </w:t>
                            </w:r>
                            <w:r>
                              <w:rPr>
                                <w:rFonts w:ascii="Arial" w:hAnsi="Arial" w:cs="Arial"/>
                              </w:rPr>
                              <w:t>Standard/ flächenbündig)</w:t>
                            </w:r>
                          </w:p>
                          <w:p w14:paraId="3FA4162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14F3E10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6B0D1FE9"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718E2155"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40245">
                              <w:rPr>
                                <w:rFonts w:ascii="Arial" w:hAnsi="Arial" w:cs="Arial"/>
                              </w:rPr>
                              <w:t>:</w:t>
                            </w:r>
                            <w:r>
                              <w:rPr>
                                <w:rFonts w:ascii="Arial" w:hAnsi="Arial" w:cs="Arial"/>
                              </w:rPr>
                              <w:t xml:space="preserve"> Standard</w:t>
                            </w:r>
                            <w:r w:rsidR="00A40245">
                              <w:rPr>
                                <w:rFonts w:ascii="Arial" w:hAnsi="Arial" w:cs="Arial"/>
                              </w:rPr>
                              <w:t xml:space="preserve"> ohne erhöhte Anforderung</w:t>
                            </w:r>
                            <w:r>
                              <w:rPr>
                                <w:rFonts w:ascii="Arial" w:hAnsi="Arial" w:cs="Arial"/>
                              </w:rPr>
                              <w:tab/>
                            </w:r>
                          </w:p>
                          <w:p w14:paraId="74A1A519"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7847AD95"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B5E8E">
                              <w:rPr>
                                <w:rFonts w:ascii="Arial" w:hAnsi="Arial" w:cs="Arial"/>
                                <w:b/>
                              </w:rPr>
                              <w:t xml:space="preserve">max. </w:t>
                            </w:r>
                            <w:r w:rsidRPr="00CC4423">
                              <w:rPr>
                                <w:rFonts w:ascii="Arial" w:hAnsi="Arial" w:cs="Arial"/>
                                <w:b/>
                              </w:rPr>
                              <w:t xml:space="preserve">Abmessungen </w:t>
                            </w:r>
                            <w:r w:rsidR="005B5E8E">
                              <w:rPr>
                                <w:rFonts w:ascii="Arial" w:hAnsi="Arial" w:cs="Arial"/>
                              </w:rPr>
                              <w:t xml:space="preserve">(B / </w:t>
                            </w:r>
                            <w:r>
                              <w:rPr>
                                <w:rFonts w:ascii="Arial" w:hAnsi="Arial" w:cs="Arial"/>
                              </w:rPr>
                              <w:t>H</w:t>
                            </w:r>
                            <w:r w:rsidR="005B5E8E">
                              <w:rPr>
                                <w:rFonts w:ascii="Arial" w:hAnsi="Arial" w:cs="Arial"/>
                              </w:rPr>
                              <w:t>, Achtung Gewichtsmatrix</w:t>
                            </w:r>
                            <w:r>
                              <w:rPr>
                                <w:rFonts w:ascii="Arial" w:hAnsi="Arial" w:cs="Arial"/>
                              </w:rPr>
                              <w:t>)</w:t>
                            </w:r>
                          </w:p>
                          <w:p w14:paraId="70DB36EB"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546308">
                              <w:rPr>
                                <w:rFonts w:ascii="Arial" w:hAnsi="Arial" w:cs="Arial"/>
                              </w:rPr>
                              <w:t>8.500 x 5.500 mm</w:t>
                            </w:r>
                          </w:p>
                          <w:p w14:paraId="24D6D713"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546308">
                              <w:rPr>
                                <w:rFonts w:ascii="Arial" w:hAnsi="Arial" w:cs="Arial"/>
                              </w:rPr>
                              <w:t>nicht möglich</w:t>
                            </w:r>
                          </w:p>
                          <w:p w14:paraId="6105B790"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r>
                            <w:r w:rsidR="00546308">
                              <w:rPr>
                                <w:rFonts w:ascii="Arial" w:hAnsi="Arial" w:cs="Arial"/>
                              </w:rPr>
                              <w:t>nicht möglich</w:t>
                            </w:r>
                          </w:p>
                          <w:p w14:paraId="335FE9FA" w14:textId="77777777" w:rsidR="001D0515" w:rsidRPr="005752DF" w:rsidRDefault="001D0515" w:rsidP="001D0515">
                            <w:pPr>
                              <w:rPr>
                                <w:rFonts w:ascii="Arial" w:hAnsi="Arial" w:cs="Arial"/>
                              </w:rPr>
                            </w:pPr>
                          </w:p>
                          <w:p w14:paraId="019FED6C" w14:textId="77777777" w:rsidR="001D0515" w:rsidRPr="005752DF" w:rsidRDefault="001D0515" w:rsidP="001D0515">
                            <w:pPr>
                              <w:tabs>
                                <w:tab w:val="left" w:pos="680"/>
                                <w:tab w:val="left" w:pos="2694"/>
                                <w:tab w:val="left" w:pos="2722"/>
                                <w:tab w:val="left" w:pos="4962"/>
                              </w:tabs>
                              <w:rPr>
                                <w:rFonts w:ascii="Arial" w:hAnsi="Arial" w:cs="Arial"/>
                              </w:rPr>
                            </w:pPr>
                            <w:r w:rsidRPr="005752DF">
                              <w:rPr>
                                <w:rFonts w:ascii="Arial" w:hAnsi="Arial" w:cs="Arial"/>
                                <w:b/>
                              </w:rPr>
                              <w:t>Zugelassene Wandarten (</w:t>
                            </w:r>
                            <w:r w:rsidRPr="005752DF">
                              <w:rPr>
                                <w:rFonts w:ascii="Arial" w:hAnsi="Arial" w:cs="Arial"/>
                              </w:rPr>
                              <w:t>entsprechend gültiger BauNorm)</w:t>
                            </w:r>
                            <w:r w:rsidRPr="005752DF">
                              <w:t xml:space="preserve"> </w:t>
                            </w:r>
                          </w:p>
                          <w:p w14:paraId="6F63F44A" w14:textId="77777777" w:rsidR="001D0515" w:rsidRPr="005752DF" w:rsidRDefault="001D0515" w:rsidP="001D0515">
                            <w:pPr>
                              <w:pStyle w:val="Listenabsatz"/>
                              <w:numPr>
                                <w:ilvl w:val="0"/>
                                <w:numId w:val="1"/>
                              </w:numPr>
                              <w:tabs>
                                <w:tab w:val="left" w:pos="680"/>
                                <w:tab w:val="left" w:pos="2694"/>
                                <w:tab w:val="left" w:pos="2722"/>
                                <w:tab w:val="left" w:pos="4962"/>
                              </w:tabs>
                              <w:rPr>
                                <w:rFonts w:ascii="Arial" w:hAnsi="Arial" w:cs="Arial"/>
                              </w:rPr>
                            </w:pPr>
                            <w:r w:rsidRPr="005752DF">
                              <w:rPr>
                                <w:rFonts w:ascii="Arial" w:hAnsi="Arial" w:cs="Arial"/>
                              </w:rPr>
                              <w:t>Beton</w:t>
                            </w:r>
                          </w:p>
                          <w:p w14:paraId="689FB397"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51B9A536"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87A752D" id="_x0000_t202" coordsize="21600,21600" o:spt="202" path="m,l,21600r21600,l21600,xe">
                <v:stroke joinstyle="miter"/>
                <v:path gradientshapeok="t" o:connecttype="rect"/>
              </v:shapetype>
              <v:shape id="Textfeld 2" o:spid="_x0000_s1026" type="#_x0000_t202" style="position:absolute;margin-left:-4.15pt;margin-top:24.95pt;width:512.4pt;height:28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xpJQIAAEc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">
                <v:textbox>
                  <w:txbxContent>
                    <w:p w14:paraId="03390B9F"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3E7F8BB5"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3E1F7A65"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58A744CA" w14:textId="77777777" w:rsidR="00592285" w:rsidRPr="00592285" w:rsidRDefault="009E4BC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A40245">
                        <w:rPr>
                          <w:rFonts w:ascii="Arial" w:hAnsi="Arial" w:cs="Arial"/>
                          <w:b/>
                        </w:rPr>
                        <w:t>, teleskopierend</w:t>
                      </w:r>
                    </w:p>
                    <w:p w14:paraId="2406D9E4"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1B1A7D">
                        <w:rPr>
                          <w:rFonts w:ascii="Arial" w:hAnsi="Arial" w:cs="Arial"/>
                        </w:rPr>
                        <w:t xml:space="preserve"> </w:t>
                      </w:r>
                      <w:r w:rsidR="003C7099">
                        <w:rPr>
                          <w:rFonts w:ascii="Arial" w:hAnsi="Arial" w:cs="Arial"/>
                        </w:rPr>
                        <w:t xml:space="preserve">Torsegmente (je Lagerseite) </w:t>
                      </w:r>
                    </w:p>
                    <w:p w14:paraId="35E1D7DF"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342349E6"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48D6C5C2" w14:textId="77777777"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CB2546">
                        <w:rPr>
                          <w:rFonts w:ascii="Arial" w:hAnsi="Arial" w:cs="Arial"/>
                        </w:rPr>
                        <w:t xml:space="preserve"> EN13501-2</w:t>
                      </w:r>
                      <w:r>
                        <w:rPr>
                          <w:rFonts w:ascii="Arial" w:hAnsi="Arial" w:cs="Arial"/>
                        </w:rPr>
                        <w:t>: E0, nur Raumabschluss</w:t>
                      </w:r>
                      <w:r w:rsidR="00F85379">
                        <w:rPr>
                          <w:rFonts w:ascii="Arial" w:hAnsi="Arial" w:cs="Arial"/>
                        </w:rPr>
                        <w:t xml:space="preserve"> ohne Anforderung</w:t>
                      </w:r>
                    </w:p>
                    <w:p w14:paraId="726D8F1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85379">
                        <w:rPr>
                          <w:rFonts w:ascii="Arial" w:hAnsi="Arial" w:cs="Arial"/>
                        </w:rPr>
                        <w:t>:</w:t>
                      </w:r>
                      <w:r>
                        <w:rPr>
                          <w:rFonts w:ascii="Arial" w:hAnsi="Arial" w:cs="Arial"/>
                        </w:rPr>
                        <w:t xml:space="preserve"> geprüft C5 bis C1 (größenabhängig)</w:t>
                      </w:r>
                    </w:p>
                    <w:p w14:paraId="70169F7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CB2546">
                        <w:rPr>
                          <w:rFonts w:ascii="Arial" w:hAnsi="Arial" w:cs="Arial"/>
                        </w:rPr>
                        <w:t xml:space="preserve"> EN13501-2</w:t>
                      </w:r>
                      <w:r w:rsidR="001A238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2EEFC6A3"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4C379B">
                        <w:rPr>
                          <w:rFonts w:ascii="Arial" w:hAnsi="Arial" w:cs="Arial"/>
                        </w:rPr>
                        <w:t xml:space="preserve"> </w:t>
                      </w:r>
                      <w:r>
                        <w:rPr>
                          <w:rFonts w:ascii="Arial" w:hAnsi="Arial" w:cs="Arial"/>
                        </w:rPr>
                        <w:t>Standard/ flächenbündig)</w:t>
                      </w:r>
                    </w:p>
                    <w:p w14:paraId="3FA4162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14F3E10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6B0D1FE9"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718E2155"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40245">
                        <w:rPr>
                          <w:rFonts w:ascii="Arial" w:hAnsi="Arial" w:cs="Arial"/>
                        </w:rPr>
                        <w:t>:</w:t>
                      </w:r>
                      <w:r>
                        <w:rPr>
                          <w:rFonts w:ascii="Arial" w:hAnsi="Arial" w:cs="Arial"/>
                        </w:rPr>
                        <w:t xml:space="preserve"> Standard</w:t>
                      </w:r>
                      <w:r w:rsidR="00A40245">
                        <w:rPr>
                          <w:rFonts w:ascii="Arial" w:hAnsi="Arial" w:cs="Arial"/>
                        </w:rPr>
                        <w:t xml:space="preserve"> ohne erhöhte Anforderung</w:t>
                      </w:r>
                      <w:r>
                        <w:rPr>
                          <w:rFonts w:ascii="Arial" w:hAnsi="Arial" w:cs="Arial"/>
                        </w:rPr>
                        <w:tab/>
                      </w:r>
                    </w:p>
                    <w:p w14:paraId="74A1A519"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7847AD95"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B5E8E">
                        <w:rPr>
                          <w:rFonts w:ascii="Arial" w:hAnsi="Arial" w:cs="Arial"/>
                          <w:b/>
                        </w:rPr>
                        <w:t xml:space="preserve">max. </w:t>
                      </w:r>
                      <w:r w:rsidRPr="00CC4423">
                        <w:rPr>
                          <w:rFonts w:ascii="Arial" w:hAnsi="Arial" w:cs="Arial"/>
                          <w:b/>
                        </w:rPr>
                        <w:t xml:space="preserve">Abmessungen </w:t>
                      </w:r>
                      <w:r w:rsidR="005B5E8E">
                        <w:rPr>
                          <w:rFonts w:ascii="Arial" w:hAnsi="Arial" w:cs="Arial"/>
                        </w:rPr>
                        <w:t xml:space="preserve">(B / </w:t>
                      </w:r>
                      <w:r>
                        <w:rPr>
                          <w:rFonts w:ascii="Arial" w:hAnsi="Arial" w:cs="Arial"/>
                        </w:rPr>
                        <w:t>H</w:t>
                      </w:r>
                      <w:r w:rsidR="005B5E8E">
                        <w:rPr>
                          <w:rFonts w:ascii="Arial" w:hAnsi="Arial" w:cs="Arial"/>
                        </w:rPr>
                        <w:t>, Achtung Gewichtsmatrix</w:t>
                      </w:r>
                      <w:r>
                        <w:rPr>
                          <w:rFonts w:ascii="Arial" w:hAnsi="Arial" w:cs="Arial"/>
                        </w:rPr>
                        <w:t>)</w:t>
                      </w:r>
                    </w:p>
                    <w:p w14:paraId="70DB36EB"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546308">
                        <w:rPr>
                          <w:rFonts w:ascii="Arial" w:hAnsi="Arial" w:cs="Arial"/>
                        </w:rPr>
                        <w:t>8.500 x 5.500 mm</w:t>
                      </w:r>
                    </w:p>
                    <w:p w14:paraId="24D6D713"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546308">
                        <w:rPr>
                          <w:rFonts w:ascii="Arial" w:hAnsi="Arial" w:cs="Arial"/>
                        </w:rPr>
                        <w:t>nicht möglich</w:t>
                      </w:r>
                    </w:p>
                    <w:p w14:paraId="6105B790"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r>
                      <w:r w:rsidR="00546308">
                        <w:rPr>
                          <w:rFonts w:ascii="Arial" w:hAnsi="Arial" w:cs="Arial"/>
                        </w:rPr>
                        <w:t>nicht möglich</w:t>
                      </w:r>
                    </w:p>
                    <w:p w14:paraId="335FE9FA" w14:textId="77777777" w:rsidR="001D0515" w:rsidRPr="005752DF" w:rsidRDefault="001D0515" w:rsidP="001D0515">
                      <w:pPr>
                        <w:rPr>
                          <w:rFonts w:ascii="Arial" w:hAnsi="Arial" w:cs="Arial"/>
                        </w:rPr>
                      </w:pPr>
                    </w:p>
                    <w:p w14:paraId="019FED6C" w14:textId="77777777" w:rsidR="001D0515" w:rsidRPr="005752DF" w:rsidRDefault="001D0515" w:rsidP="001D0515">
                      <w:pPr>
                        <w:tabs>
                          <w:tab w:val="left" w:pos="680"/>
                          <w:tab w:val="left" w:pos="2694"/>
                          <w:tab w:val="left" w:pos="2722"/>
                          <w:tab w:val="left" w:pos="4962"/>
                        </w:tabs>
                        <w:rPr>
                          <w:rFonts w:ascii="Arial" w:hAnsi="Arial" w:cs="Arial"/>
                        </w:rPr>
                      </w:pPr>
                      <w:r w:rsidRPr="005752DF">
                        <w:rPr>
                          <w:rFonts w:ascii="Arial" w:hAnsi="Arial" w:cs="Arial"/>
                          <w:b/>
                        </w:rPr>
                        <w:t>Zugelassene Wandarten (</w:t>
                      </w:r>
                      <w:r w:rsidRPr="005752DF">
                        <w:rPr>
                          <w:rFonts w:ascii="Arial" w:hAnsi="Arial" w:cs="Arial"/>
                        </w:rPr>
                        <w:t>entsprechend gültiger BauNorm)</w:t>
                      </w:r>
                      <w:r w:rsidRPr="005752DF">
                        <w:t xml:space="preserve"> </w:t>
                      </w:r>
                    </w:p>
                    <w:p w14:paraId="6F63F44A" w14:textId="77777777" w:rsidR="001D0515" w:rsidRPr="005752DF" w:rsidRDefault="001D0515" w:rsidP="001D0515">
                      <w:pPr>
                        <w:pStyle w:val="Listenabsatz"/>
                        <w:numPr>
                          <w:ilvl w:val="0"/>
                          <w:numId w:val="1"/>
                        </w:numPr>
                        <w:tabs>
                          <w:tab w:val="left" w:pos="680"/>
                          <w:tab w:val="left" w:pos="2694"/>
                          <w:tab w:val="left" w:pos="2722"/>
                          <w:tab w:val="left" w:pos="4962"/>
                        </w:tabs>
                        <w:rPr>
                          <w:rFonts w:ascii="Arial" w:hAnsi="Arial" w:cs="Arial"/>
                        </w:rPr>
                      </w:pPr>
                      <w:r w:rsidRPr="005752DF">
                        <w:rPr>
                          <w:rFonts w:ascii="Arial" w:hAnsi="Arial" w:cs="Arial"/>
                        </w:rPr>
                        <w:t>Beton</w:t>
                      </w:r>
                    </w:p>
                    <w:p w14:paraId="689FB397"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51B9A536"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476976">
        <w:rPr>
          <w:rFonts w:cs="Arial"/>
          <w:b/>
          <w:color w:val="auto"/>
          <w:w w:val="100"/>
          <w:sz w:val="28"/>
          <w:szCs w:val="28"/>
          <w:lang w:eastAsia="de-AT"/>
        </w:rPr>
        <w:t>-00</w:t>
      </w:r>
      <w:r w:rsidR="00D8397F">
        <w:rPr>
          <w:rFonts w:cs="Arial"/>
          <w:b/>
          <w:color w:val="auto"/>
          <w:w w:val="100"/>
          <w:sz w:val="28"/>
          <w:szCs w:val="28"/>
          <w:lang w:eastAsia="de-AT"/>
        </w:rPr>
        <w:t xml:space="preserve"> </w:t>
      </w:r>
      <w:r>
        <w:rPr>
          <w:rFonts w:cs="Arial"/>
          <w:b/>
          <w:color w:val="auto"/>
          <w:w w:val="100"/>
          <w:sz w:val="28"/>
          <w:szCs w:val="28"/>
          <w:vertAlign w:val="superscript"/>
          <w:lang w:eastAsia="de-AT"/>
        </w:rPr>
        <w:t>Edelstahl</w:t>
      </w:r>
      <w:r w:rsidR="00ED5B81">
        <w:rPr>
          <w:rFonts w:cs="Arial"/>
          <w:b/>
          <w:color w:val="auto"/>
          <w:w w:val="100"/>
          <w:sz w:val="28"/>
          <w:szCs w:val="28"/>
          <w:lang w:eastAsia="de-AT"/>
        </w:rPr>
        <w:t xml:space="preserve">, </w:t>
      </w:r>
      <w:r w:rsidR="00A40245">
        <w:rPr>
          <w:rFonts w:cs="Arial"/>
          <w:b/>
          <w:color w:val="auto"/>
          <w:w w:val="100"/>
          <w:sz w:val="28"/>
          <w:szCs w:val="28"/>
          <w:lang w:eastAsia="de-AT"/>
        </w:rPr>
        <w:t xml:space="preserve">teleskopierend </w:t>
      </w:r>
      <w:r w:rsidR="00ED5B81">
        <w:rPr>
          <w:rFonts w:cs="Arial"/>
          <w:b/>
          <w:color w:val="auto"/>
          <w:w w:val="100"/>
          <w:sz w:val="28"/>
          <w:szCs w:val="28"/>
          <w:lang w:eastAsia="de-AT"/>
        </w:rPr>
        <w:t>beidseitig gelagert</w:t>
      </w:r>
    </w:p>
    <w:p w14:paraId="081A1294" w14:textId="77777777" w:rsidR="001D0515" w:rsidRDefault="00592285" w:rsidP="001D0515">
      <w:pPr>
        <w:tabs>
          <w:tab w:val="left" w:pos="680"/>
          <w:tab w:val="left" w:pos="2694"/>
          <w:tab w:val="left" w:pos="2722"/>
        </w:tabs>
        <w:rPr>
          <w:rFonts w:ascii="Arial" w:hAnsi="Arial" w:cs="Arial"/>
          <w:b/>
          <w:i/>
        </w:rPr>
      </w:pPr>
      <w:r w:rsidRPr="00592285">
        <w:t xml:space="preserve"> </w:t>
      </w:r>
    </w:p>
    <w:p w14:paraId="6B477EDF" w14:textId="77777777" w:rsidR="00FB4376" w:rsidRPr="00F85379" w:rsidRDefault="006079C8" w:rsidP="00F85379">
      <w:pPr>
        <w:tabs>
          <w:tab w:val="left" w:pos="680"/>
          <w:tab w:val="left" w:pos="2694"/>
          <w:tab w:val="left" w:pos="2722"/>
        </w:tabs>
        <w:ind w:right="253"/>
        <w:jc w:val="both"/>
        <w:rPr>
          <w:rFonts w:ascii="Arial" w:hAnsi="Arial" w:cs="Arial"/>
          <w:b/>
          <w:i/>
        </w:rPr>
      </w:pPr>
      <w:r w:rsidRPr="00F85379">
        <w:rPr>
          <w:rFonts w:ascii="Arial" w:hAnsi="Arial" w:cs="Arial"/>
          <w:b/>
          <w:i/>
        </w:rPr>
        <w:t>Allgemeine Konstruktionsb</w:t>
      </w:r>
      <w:r w:rsidR="00A43826" w:rsidRPr="00F85379">
        <w:rPr>
          <w:rFonts w:ascii="Arial" w:hAnsi="Arial" w:cs="Arial"/>
          <w:b/>
          <w:i/>
        </w:rPr>
        <w:t>eschreibung:</w:t>
      </w:r>
    </w:p>
    <w:p w14:paraId="30DB1950" w14:textId="77777777" w:rsidR="00C0707C" w:rsidRPr="00F85379" w:rsidRDefault="00D8397F" w:rsidP="00F85379">
      <w:pPr>
        <w:ind w:right="253"/>
        <w:jc w:val="both"/>
        <w:rPr>
          <w:rFonts w:ascii="Arial" w:hAnsi="Arial" w:cs="Arial"/>
        </w:rPr>
      </w:pPr>
      <w:r w:rsidRPr="00F85379">
        <w:rPr>
          <w:rFonts w:ascii="Arial" w:hAnsi="Arial" w:cs="Arial"/>
          <w:b/>
        </w:rPr>
        <w:t xml:space="preserve">Torblatt </w:t>
      </w:r>
      <w:r w:rsidRPr="00F85379">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F85379">
        <w:rPr>
          <w:rFonts w:ascii="Arial" w:hAnsi="Arial" w:cs="Arial"/>
          <w:b/>
        </w:rPr>
        <w:t>Edelstahl 1.4301</w:t>
      </w:r>
      <w:r w:rsidRPr="00F85379">
        <w:rPr>
          <w:rFonts w:ascii="Arial" w:hAnsi="Arial" w:cs="Arial"/>
        </w:rPr>
        <w:t xml:space="preserve">, vollflächig verklebt. Mit Stirnprofil und Labyrinthprofil. </w:t>
      </w:r>
      <w:r w:rsidR="00592285" w:rsidRPr="00F85379">
        <w:rPr>
          <w:rFonts w:ascii="Arial" w:hAnsi="Arial" w:cs="Arial"/>
        </w:rPr>
        <w:t>Alle Torblattteile werden gleichzeitig bewegt und verfügen über eine integrierte Synchronautomatik.</w:t>
      </w:r>
    </w:p>
    <w:p w14:paraId="6066E5E8" w14:textId="77777777" w:rsidR="00F7119A" w:rsidRDefault="00F7119A" w:rsidP="00F7119A">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668ED8EF" w14:textId="77777777" w:rsidR="00F7119A" w:rsidRDefault="00F7119A" w:rsidP="00F7119A">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14:paraId="112538FF" w14:textId="77777777" w:rsidR="00617CE6" w:rsidRPr="00617CE6" w:rsidRDefault="00617CE6" w:rsidP="00617CE6">
      <w:pPr>
        <w:keepNext/>
        <w:keepLines/>
        <w:jc w:val="both"/>
        <w:rPr>
          <w:rFonts w:ascii="Arial" w:eastAsia="Arial" w:hAnsi="Arial" w:cs="Arial"/>
          <w:color w:val="000000"/>
          <w:lang w:eastAsia="de-DE" w:bidi="de-DE"/>
        </w:rPr>
      </w:pPr>
      <w:r w:rsidRPr="00617CE6">
        <w:rPr>
          <w:rFonts w:ascii="Arial" w:eastAsia="Arial" w:hAnsi="Arial" w:cs="Arial"/>
          <w:b/>
          <w:color w:val="000000"/>
          <w:lang w:eastAsia="de-DE" w:bidi="de-DE"/>
        </w:rPr>
        <w:t>Gewichtsschliessung:</w:t>
      </w:r>
      <w:r w:rsidRPr="00617CE6">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5C083EE4" w14:textId="77777777" w:rsidR="00F7119A" w:rsidRDefault="00F7119A" w:rsidP="00F7119A">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436189C5" w14:textId="77777777" w:rsidR="00F7119A" w:rsidRPr="00C0707C" w:rsidRDefault="00F7119A" w:rsidP="00F7119A">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14:paraId="0FEF1559" w14:textId="77777777" w:rsidR="00F7119A" w:rsidRPr="003A5979" w:rsidRDefault="00F7119A" w:rsidP="00F7119A">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w:t>
      </w:r>
      <w:r>
        <w:rPr>
          <w:rFonts w:ascii="Arial" w:hAnsi="Arial" w:cs="Arial"/>
        </w:rPr>
        <w:t>0, nur Raumabschluss</w:t>
      </w:r>
    </w:p>
    <w:p w14:paraId="6212B572" w14:textId="77777777" w:rsidR="00F7119A" w:rsidRDefault="00F7119A" w:rsidP="00F7119A">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02C7C683" w14:textId="77777777" w:rsidR="00F7119A" w:rsidRPr="004C46F6" w:rsidRDefault="00F7119A" w:rsidP="00F7119A">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451738E0" w14:textId="77777777" w:rsidR="00A64B3D" w:rsidRPr="00F85379" w:rsidRDefault="00A64B3D" w:rsidP="00F85379">
      <w:pPr>
        <w:ind w:right="253"/>
        <w:jc w:val="both"/>
        <w:rPr>
          <w:rFonts w:ascii="Arial" w:hAnsi="Arial" w:cs="Arial"/>
          <w:b/>
        </w:rPr>
      </w:pPr>
    </w:p>
    <w:p w14:paraId="63B140B7" w14:textId="77777777" w:rsidR="00C43B03" w:rsidRDefault="00C43B03">
      <w:pPr>
        <w:rPr>
          <w:rFonts w:ascii="Arial" w:hAnsi="Arial" w:cs="Arial"/>
          <w:b/>
          <w:color w:val="000000"/>
        </w:rPr>
      </w:pPr>
      <w:r>
        <w:rPr>
          <w:rFonts w:ascii="Arial" w:hAnsi="Arial" w:cs="Arial"/>
          <w:b/>
          <w:color w:val="000000"/>
        </w:rPr>
        <w:br w:type="page"/>
      </w:r>
    </w:p>
    <w:p w14:paraId="26EDC671" w14:textId="0ED38566" w:rsidR="00A52F5E" w:rsidRPr="00F85379" w:rsidRDefault="009E4BCE" w:rsidP="00F85379">
      <w:pPr>
        <w:ind w:right="253"/>
        <w:jc w:val="both"/>
        <w:rPr>
          <w:rFonts w:ascii="Arial" w:hAnsi="Arial" w:cs="Arial"/>
          <w:b/>
          <w:bCs/>
          <w:lang w:eastAsia="de-DE"/>
        </w:rPr>
      </w:pPr>
      <w:r w:rsidRPr="00F85379">
        <w:rPr>
          <w:rFonts w:ascii="Arial" w:hAnsi="Arial" w:cs="Arial"/>
          <w:b/>
          <w:color w:val="000000"/>
        </w:rPr>
        <w:lastRenderedPageBreak/>
        <w:t>Teleskopierendes, beid</w:t>
      </w:r>
      <w:r w:rsidR="003C7099" w:rsidRPr="00F85379">
        <w:rPr>
          <w:rFonts w:ascii="Arial" w:hAnsi="Arial" w:cs="Arial"/>
          <w:b/>
          <w:color w:val="000000"/>
        </w:rPr>
        <w:t>s</w:t>
      </w:r>
      <w:r w:rsidR="006F1FDD" w:rsidRPr="00F85379">
        <w:rPr>
          <w:rFonts w:ascii="Arial" w:hAnsi="Arial" w:cs="Arial"/>
          <w:b/>
          <w:color w:val="000000"/>
        </w:rPr>
        <w:t>eitig gelagertes und</w:t>
      </w:r>
      <w:r w:rsidR="00A52F5E" w:rsidRPr="00F85379">
        <w:rPr>
          <w:rFonts w:ascii="Arial" w:hAnsi="Arial" w:cs="Arial"/>
          <w:b/>
          <w:color w:val="000000"/>
        </w:rPr>
        <w:t xml:space="preserve"> isoliertes </w:t>
      </w:r>
      <w:r w:rsidR="00D8397F" w:rsidRPr="00F85379">
        <w:rPr>
          <w:rFonts w:ascii="Arial" w:hAnsi="Arial" w:cs="Arial"/>
          <w:b/>
          <w:color w:val="000000"/>
        </w:rPr>
        <w:t xml:space="preserve">Teil-Edelstahl-Schiebetor </w:t>
      </w:r>
      <w:r w:rsidR="00A52F5E" w:rsidRPr="00F85379">
        <w:rPr>
          <w:rFonts w:ascii="Arial" w:hAnsi="Arial" w:cs="Arial"/>
          <w:b/>
          <w:color w:val="000000"/>
        </w:rPr>
        <w:t>ohne Brandschutz</w:t>
      </w:r>
      <w:r w:rsidR="00592285" w:rsidRPr="00F85379">
        <w:rPr>
          <w:rFonts w:ascii="Arial" w:hAnsi="Arial" w:cs="Arial"/>
          <w:b/>
          <w:color w:val="000000"/>
        </w:rPr>
        <w:t xml:space="preserve">. </w:t>
      </w:r>
    </w:p>
    <w:p w14:paraId="0AE29819" w14:textId="3F559D3A" w:rsidR="005C0199" w:rsidRPr="00F85379" w:rsidRDefault="00A52F5E" w:rsidP="00F85379">
      <w:pPr>
        <w:ind w:right="253"/>
        <w:jc w:val="both"/>
        <w:rPr>
          <w:rFonts w:ascii="Arial" w:hAnsi="Arial" w:cs="Arial"/>
          <w:bCs/>
          <w:lang w:eastAsia="de-DE"/>
        </w:rPr>
      </w:pPr>
      <w:r w:rsidRPr="00F85379">
        <w:rPr>
          <w:rFonts w:ascii="Arial" w:hAnsi="Arial" w:cs="Arial"/>
          <w:bCs/>
          <w:lang w:eastAsia="de-DE"/>
        </w:rPr>
        <w:t xml:space="preserve">z.B. </w:t>
      </w:r>
      <w:r w:rsidR="005C0199" w:rsidRPr="00F85379">
        <w:rPr>
          <w:rFonts w:ascii="Arial" w:hAnsi="Arial" w:cs="Arial"/>
          <w:b/>
          <w:bCs/>
          <w:lang w:eastAsia="de-DE"/>
        </w:rPr>
        <w:t>P</w:t>
      </w:r>
      <w:r w:rsidR="00AC2552" w:rsidRPr="00F85379">
        <w:rPr>
          <w:rFonts w:ascii="Arial" w:hAnsi="Arial" w:cs="Arial"/>
          <w:b/>
          <w:bCs/>
          <w:lang w:eastAsia="de-DE"/>
        </w:rPr>
        <w:t>ENEDER</w:t>
      </w:r>
      <w:r w:rsidR="00CF7CBF" w:rsidRPr="00F85379">
        <w:rPr>
          <w:rFonts w:ascii="Arial" w:hAnsi="Arial" w:cs="Arial"/>
          <w:b/>
          <w:bCs/>
          <w:lang w:eastAsia="de-DE"/>
        </w:rPr>
        <w:t>rail</w:t>
      </w:r>
      <w:r w:rsidR="005752DF" w:rsidRPr="00F85379">
        <w:rPr>
          <w:rFonts w:ascii="Arial" w:hAnsi="Arial" w:cs="Arial"/>
          <w:b/>
          <w:bCs/>
          <w:lang w:eastAsia="de-DE"/>
        </w:rPr>
        <w:t xml:space="preserve"> </w:t>
      </w:r>
      <w:r w:rsidR="00592285" w:rsidRPr="00F85379">
        <w:rPr>
          <w:rFonts w:ascii="Arial" w:hAnsi="Arial" w:cs="Arial"/>
          <w:b/>
          <w:bCs/>
          <w:lang w:eastAsia="de-DE"/>
        </w:rPr>
        <w:t>extended</w:t>
      </w:r>
      <w:r w:rsidR="00476976">
        <w:rPr>
          <w:rFonts w:ascii="Arial" w:hAnsi="Arial" w:cs="Arial"/>
          <w:b/>
          <w:bCs/>
          <w:lang w:eastAsia="de-DE"/>
        </w:rPr>
        <w:t>-00</w:t>
      </w:r>
      <w:r w:rsidR="00592285" w:rsidRPr="00F85379">
        <w:rPr>
          <w:rFonts w:ascii="Arial" w:hAnsi="Arial" w:cs="Arial"/>
          <w:b/>
          <w:bCs/>
          <w:lang w:eastAsia="de-DE"/>
        </w:rPr>
        <w:t xml:space="preserve"> </w:t>
      </w:r>
      <w:r w:rsidR="009E4BCE" w:rsidRPr="00F85379">
        <w:rPr>
          <w:rFonts w:ascii="Arial" w:hAnsi="Arial" w:cs="Arial"/>
          <w:b/>
          <w:bCs/>
          <w:vertAlign w:val="superscript"/>
          <w:lang w:eastAsia="de-DE"/>
        </w:rPr>
        <w:t>Edelstahl</w:t>
      </w:r>
      <w:r w:rsidR="006B7A07" w:rsidRPr="00F85379">
        <w:rPr>
          <w:rFonts w:ascii="Arial" w:hAnsi="Arial" w:cs="Arial"/>
          <w:bCs/>
          <w:lang w:eastAsia="de-DE"/>
        </w:rPr>
        <w:t xml:space="preserve">, oder </w:t>
      </w:r>
      <w:r w:rsidR="00C05873" w:rsidRPr="00F85379">
        <w:rPr>
          <w:rFonts w:ascii="Arial" w:hAnsi="Arial" w:cs="Arial"/>
          <w:bCs/>
          <w:lang w:eastAsia="de-DE"/>
        </w:rPr>
        <w:t>G</w:t>
      </w:r>
      <w:r w:rsidR="006B7A07" w:rsidRPr="00F85379">
        <w:rPr>
          <w:rFonts w:ascii="Arial" w:hAnsi="Arial" w:cs="Arial"/>
          <w:bCs/>
          <w:lang w:eastAsia="de-DE"/>
        </w:rPr>
        <w:t>leichwertiges</w:t>
      </w:r>
    </w:p>
    <w:p w14:paraId="31F1AFA7" w14:textId="77777777" w:rsidR="008E6298" w:rsidRPr="00F85379" w:rsidRDefault="008E6298" w:rsidP="00F85379">
      <w:pPr>
        <w:ind w:right="253"/>
        <w:jc w:val="both"/>
        <w:rPr>
          <w:rFonts w:ascii="Arial" w:hAnsi="Arial" w:cs="Arial"/>
          <w:b/>
          <w:bCs/>
        </w:rPr>
      </w:pPr>
      <w:r w:rsidRPr="00F85379">
        <w:rPr>
          <w:rFonts w:ascii="Arial" w:hAnsi="Arial" w:cs="Arial"/>
        </w:rPr>
        <w:t xml:space="preserve">Angebotenes Erzeugnis: </w:t>
      </w:r>
      <w:r w:rsidRPr="00F85379">
        <w:rPr>
          <w:rFonts w:ascii="Arial" w:hAnsi="Arial" w:cs="Arial"/>
          <w:b/>
          <w:bCs/>
        </w:rPr>
        <w:t>. . . . . . . . . . . .</w:t>
      </w:r>
    </w:p>
    <w:p w14:paraId="1FEC78D4" w14:textId="77777777" w:rsidR="003C23E0" w:rsidRPr="00F85379" w:rsidRDefault="003C23E0" w:rsidP="00F85379">
      <w:pPr>
        <w:tabs>
          <w:tab w:val="left" w:pos="2410"/>
          <w:tab w:val="left" w:pos="6379"/>
        </w:tabs>
        <w:ind w:right="253"/>
        <w:jc w:val="both"/>
        <w:rPr>
          <w:rFonts w:ascii="Arial" w:hAnsi="Arial" w:cs="Arial"/>
        </w:rPr>
      </w:pPr>
    </w:p>
    <w:p w14:paraId="4AAA98D1" w14:textId="77777777" w:rsidR="00C43B03" w:rsidRDefault="00C43B03" w:rsidP="00C43B03">
      <w:pPr>
        <w:tabs>
          <w:tab w:val="left" w:pos="2410"/>
        </w:tabs>
        <w:rPr>
          <w:rFonts w:ascii="Arial" w:hAnsi="Arial" w:cs="Arial"/>
        </w:rPr>
      </w:pPr>
      <w:r>
        <w:rPr>
          <w:rFonts w:ascii="Arial" w:hAnsi="Arial" w:cs="Arial"/>
          <w:b/>
        </w:rPr>
        <w:t>Mauerlichte Tor  (BxH</w:t>
      </w:r>
      <w:r>
        <w:rPr>
          <w:rFonts w:ascii="Arial" w:hAnsi="Arial" w:cs="Arial"/>
        </w:rPr>
        <w:t>):       ...............  x ............... mm</w:t>
      </w:r>
    </w:p>
    <w:p w14:paraId="0DB55708" w14:textId="77777777" w:rsidR="00C43B03" w:rsidRDefault="00C43B03" w:rsidP="00C43B03">
      <w:pPr>
        <w:tabs>
          <w:tab w:val="left" w:pos="2835"/>
          <w:tab w:val="left" w:pos="6379"/>
        </w:tabs>
        <w:ind w:right="253"/>
        <w:jc w:val="both"/>
        <w:rPr>
          <w:rFonts w:ascii="Arial" w:hAnsi="Arial" w:cs="Arial"/>
          <w:bCs/>
        </w:rPr>
      </w:pPr>
    </w:p>
    <w:p w14:paraId="00D87DDD" w14:textId="77777777" w:rsidR="00C43B03" w:rsidRDefault="00C43B03" w:rsidP="00C43B03">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p>
    <w:p w14:paraId="0C61445B" w14:textId="77777777" w:rsidR="00C43B03" w:rsidRDefault="00C43B03" w:rsidP="00C43B03">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Pr>
          <w:rFonts w:ascii="Arial" w:hAnsi="Arial" w:cs="Arial"/>
          <w:sz w:val="22"/>
        </w:rPr>
        <w:t>2</w:t>
      </w:r>
    </w:p>
    <w:p w14:paraId="0A880BF6" w14:textId="77777777" w:rsidR="00C43B03" w:rsidRDefault="00C43B03" w:rsidP="00C43B03">
      <w:pPr>
        <w:tabs>
          <w:tab w:val="left" w:pos="2410"/>
          <w:tab w:val="left" w:pos="6379"/>
        </w:tabs>
        <w:rPr>
          <w:rFonts w:ascii="Arial" w:hAnsi="Arial" w:cs="Arial"/>
        </w:rPr>
      </w:pPr>
    </w:p>
    <w:p w14:paraId="44960F83" w14:textId="436A9B50" w:rsidR="00C43B03" w:rsidRDefault="00C43B03" w:rsidP="00C43B03">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Wandmontage / Deckenmontage</w:t>
      </w:r>
      <w:r>
        <w:rPr>
          <w:rFonts w:ascii="Arial" w:hAnsi="Arial" w:cs="Arial"/>
          <w:bCs/>
        </w:rPr>
        <w:tab/>
      </w:r>
      <w:r>
        <w:rPr>
          <w:rFonts w:ascii="Arial" w:hAnsi="Arial" w:cs="Arial"/>
          <w:bCs/>
          <w:highlight w:val="yellow"/>
        </w:rPr>
        <w:t>[nichtzutreffendes löschen]</w:t>
      </w:r>
    </w:p>
    <w:p w14:paraId="4BDDEA58" w14:textId="55D755BA" w:rsidR="00C43B03" w:rsidRDefault="00C43B03" w:rsidP="00C43B03">
      <w:pPr>
        <w:tabs>
          <w:tab w:val="left" w:pos="2552"/>
          <w:tab w:val="left" w:pos="6379"/>
        </w:tabs>
        <w:rPr>
          <w:rFonts w:ascii="Arial" w:hAnsi="Arial" w:cs="Arial"/>
          <w:bCs/>
        </w:rPr>
      </w:pPr>
      <w:r>
        <w:rPr>
          <w:rFonts w:ascii="Arial" w:hAnsi="Arial" w:cs="Arial"/>
          <w:bCs/>
        </w:rPr>
        <w:tab/>
        <w:t>Gewichtskas</w:t>
      </w:r>
      <w:r>
        <w:rPr>
          <w:rFonts w:ascii="Arial" w:hAnsi="Arial" w:cs="Arial"/>
          <w:bCs/>
        </w:rPr>
        <w:t xml:space="preserve">ten </w:t>
      </w:r>
      <w:bookmarkStart w:id="0" w:name="_GoBack"/>
      <w:bookmarkEnd w:id="0"/>
      <w:r>
        <w:rPr>
          <w:rFonts w:ascii="Arial" w:hAnsi="Arial" w:cs="Arial"/>
          <w:bCs/>
        </w:rPr>
        <w:t>Lagerseitig</w:t>
      </w:r>
    </w:p>
    <w:p w14:paraId="1B741AB9" w14:textId="77777777" w:rsidR="00C43B03" w:rsidRDefault="00C43B03" w:rsidP="00C43B03">
      <w:pPr>
        <w:tabs>
          <w:tab w:val="left" w:pos="2410"/>
          <w:tab w:val="left" w:pos="6379"/>
        </w:tabs>
        <w:rPr>
          <w:rFonts w:ascii="Arial" w:hAnsi="Arial" w:cs="Arial"/>
        </w:rPr>
      </w:pPr>
    </w:p>
    <w:p w14:paraId="5031DC22" w14:textId="77777777" w:rsidR="00C43B03" w:rsidRDefault="00C43B03" w:rsidP="00C43B03">
      <w:pPr>
        <w:tabs>
          <w:tab w:val="left" w:pos="2552"/>
          <w:tab w:val="left" w:pos="6379"/>
        </w:tabs>
        <w:rPr>
          <w:rFonts w:ascii="Arial" w:hAnsi="Arial" w:cs="Arial"/>
          <w:b/>
        </w:rPr>
      </w:pPr>
      <w:r>
        <w:rPr>
          <w:rFonts w:ascii="Arial" w:hAnsi="Arial" w:cs="Arial"/>
          <w:b/>
        </w:rPr>
        <w:t>Brandschutzanforderung:</w:t>
      </w:r>
      <w:r>
        <w:rPr>
          <w:rFonts w:ascii="Arial" w:hAnsi="Arial" w:cs="Arial"/>
          <w:b/>
        </w:rPr>
        <w:tab/>
        <w:t>ohne</w:t>
      </w:r>
    </w:p>
    <w:p w14:paraId="23D6F5A5" w14:textId="77777777" w:rsidR="00C43B03" w:rsidRDefault="00C43B03" w:rsidP="00C43B03">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089A86FF" w14:textId="77777777" w:rsidR="00C43B03" w:rsidRDefault="00C43B03" w:rsidP="00C43B03">
      <w:pPr>
        <w:tabs>
          <w:tab w:val="left" w:pos="2410"/>
          <w:tab w:val="left" w:pos="6379"/>
        </w:tabs>
        <w:rPr>
          <w:rFonts w:ascii="Arial" w:hAnsi="Arial" w:cs="Arial"/>
        </w:rPr>
      </w:pPr>
    </w:p>
    <w:p w14:paraId="2B39A620" w14:textId="77777777" w:rsidR="00C43B03" w:rsidRDefault="00C43B03" w:rsidP="00C43B03">
      <w:pPr>
        <w:pStyle w:val="Normal"/>
        <w:keepNext/>
        <w:keepLines/>
        <w:widowControl/>
        <w:tabs>
          <w:tab w:val="left" w:pos="3544"/>
          <w:tab w:val="left" w:pos="6663"/>
        </w:tabs>
        <w:ind w:right="-30"/>
        <w:rPr>
          <w:b/>
          <w:bCs/>
          <w:color w:val="000000"/>
          <w:sz w:val="20"/>
          <w:szCs w:val="20"/>
          <w:lang w:val="de-DE"/>
        </w:rPr>
      </w:pPr>
    </w:p>
    <w:p w14:paraId="5DA6EA06" w14:textId="77777777" w:rsidR="00C43B03" w:rsidRDefault="00C43B03" w:rsidP="00C43B0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676CBE32" w14:textId="77777777" w:rsidR="00C43B03" w:rsidRDefault="00C43B03" w:rsidP="00C43B0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51C97215" w14:textId="77777777" w:rsidR="00C43B03" w:rsidRDefault="00C43B03" w:rsidP="00C43B03">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382A7B60" w14:textId="77777777" w:rsidR="00C43B03" w:rsidRDefault="00C43B03" w:rsidP="00C43B03">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50CBF35B" w14:textId="77777777" w:rsidR="00C43B03" w:rsidRDefault="00C43B03" w:rsidP="00C43B0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3B43CFF6" w14:textId="77777777" w:rsidR="00C43B03" w:rsidRDefault="00C43B03" w:rsidP="00C43B0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338DEB68" w14:textId="77777777" w:rsidR="00C43B03" w:rsidRDefault="00C43B03" w:rsidP="00C43B0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668CC2DB" w14:textId="77777777" w:rsidR="00C43B03" w:rsidRDefault="00C43B03" w:rsidP="00C43B0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411C2FBD" w14:textId="77777777" w:rsidR="00C43B03" w:rsidRDefault="00C43B03" w:rsidP="00C43B0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716039E0" w14:textId="77777777" w:rsidR="00C43B03" w:rsidRDefault="00C43B03" w:rsidP="00C43B0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13994CE0" w14:textId="77777777" w:rsidR="00C43B03" w:rsidRDefault="00C43B03" w:rsidP="00C43B03">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7B26E2A5" w14:textId="77777777" w:rsidR="00C43B03" w:rsidRDefault="00C43B03" w:rsidP="00C43B03">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250F3AE9" w14:textId="77777777" w:rsidR="00A85068" w:rsidRPr="00D43E15" w:rsidRDefault="004C1CC9" w:rsidP="00F85379">
      <w:pPr>
        <w:tabs>
          <w:tab w:val="left" w:pos="2835"/>
          <w:tab w:val="left" w:pos="7655"/>
          <w:tab w:val="left" w:pos="8222"/>
        </w:tabs>
        <w:ind w:right="253"/>
        <w:jc w:val="both"/>
        <w:rPr>
          <w:rFonts w:ascii="Arial" w:hAnsi="Arial" w:cs="Arial"/>
        </w:rPr>
      </w:pPr>
      <w:r w:rsidRPr="00F85379">
        <w:rPr>
          <w:rFonts w:ascii="Arial" w:hAnsi="Arial" w:cs="Arial"/>
          <w:u w:val="single"/>
        </w:rPr>
        <w:br/>
      </w:r>
      <w:r w:rsidRPr="00F85379">
        <w:rPr>
          <w:rFonts w:ascii="Arial" w:hAnsi="Arial" w:cs="Arial"/>
        </w:rPr>
        <w:t xml:space="preserve">.............. ST               </w:t>
      </w:r>
      <w:r w:rsidR="00163D56" w:rsidRPr="00F85379">
        <w:rPr>
          <w:rFonts w:ascii="Arial" w:hAnsi="Arial" w:cs="Arial"/>
        </w:rPr>
        <w:tab/>
      </w:r>
      <w:r w:rsidRPr="00F85379">
        <w:rPr>
          <w:rFonts w:ascii="Arial" w:hAnsi="Arial" w:cs="Arial"/>
        </w:rPr>
        <w:t xml:space="preserve">EP ..............................                  </w:t>
      </w:r>
      <w:r w:rsidR="00163D56" w:rsidRPr="00F85379">
        <w:rPr>
          <w:rFonts w:ascii="Arial" w:hAnsi="Arial" w:cs="Arial"/>
        </w:rPr>
        <w:tab/>
        <w:t xml:space="preserve">GP  </w:t>
      </w:r>
      <w:r w:rsidRPr="00F85379">
        <w:rPr>
          <w:rFonts w:ascii="Arial" w:hAnsi="Arial" w:cs="Arial"/>
        </w:rPr>
        <w:t>..............................</w:t>
      </w:r>
      <w:r w:rsidR="001E4E53">
        <w:rPr>
          <w:rFonts w:cs="Arial"/>
          <w:b/>
          <w:sz w:val="22"/>
        </w:rPr>
        <w:br w:type="page"/>
      </w:r>
    </w:p>
    <w:p w14:paraId="5453BA9C" w14:textId="77777777" w:rsidR="00FF261C" w:rsidRPr="00BE2171" w:rsidRDefault="00FF261C" w:rsidP="00F85379">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6F1FDD">
        <w:rPr>
          <w:rFonts w:ascii="Arial" w:hAnsi="Arial" w:cs="Arial"/>
          <w:b/>
          <w:color w:val="FFFFFF" w:themeColor="background1"/>
        </w:rPr>
        <w:t xml:space="preserve"> extended</w:t>
      </w:r>
      <w:r w:rsidR="00F85379">
        <w:rPr>
          <w:rFonts w:ascii="Arial" w:hAnsi="Arial" w:cs="Arial"/>
          <w:b/>
          <w:color w:val="FFFFFF" w:themeColor="background1"/>
        </w:rPr>
        <w:t xml:space="preserve"> </w:t>
      </w:r>
      <w:r w:rsidR="00F85379">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14:paraId="2B2AD4D4" w14:textId="77777777" w:rsidR="00FF261C" w:rsidRDefault="00FF261C" w:rsidP="00F85379">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2533A0E9" w14:textId="77777777" w:rsidR="00F85379" w:rsidRPr="00BE2171" w:rsidRDefault="00F85379" w:rsidP="00F85379">
      <w:pPr>
        <w:shd w:val="clear" w:color="auto" w:fill="FFFFFF" w:themeFill="background1"/>
        <w:tabs>
          <w:tab w:val="left" w:pos="2410"/>
          <w:tab w:val="left" w:pos="7655"/>
          <w:tab w:val="left" w:pos="8222"/>
        </w:tabs>
        <w:ind w:right="253"/>
        <w:jc w:val="both"/>
        <w:rPr>
          <w:rFonts w:ascii="Arial" w:hAnsi="Arial" w:cs="Arial"/>
        </w:rPr>
      </w:pPr>
    </w:p>
    <w:p w14:paraId="48B0C098" w14:textId="77777777"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3FD958AB" w14:textId="77777777" w:rsidR="005B45F3" w:rsidRPr="00BE2171" w:rsidRDefault="005B45F3" w:rsidP="005B45F3">
      <w:pPr>
        <w:pStyle w:val="berschrift1"/>
        <w:tabs>
          <w:tab w:val="left" w:pos="5670"/>
        </w:tabs>
        <w:ind w:right="253"/>
        <w:rPr>
          <w:rFonts w:cs="Arial"/>
        </w:rPr>
      </w:pPr>
      <w:r w:rsidRPr="00BE2171">
        <w:rPr>
          <w:rFonts w:cs="Arial"/>
        </w:rPr>
        <w:t>Aufzahlung (Az) für im Torblatt integrierte Flucht-Drehtüre</w:t>
      </w:r>
    </w:p>
    <w:p w14:paraId="102B5C9C" w14:textId="77777777" w:rsidR="005B45F3" w:rsidRPr="00BE2171" w:rsidRDefault="005B45F3" w:rsidP="005B45F3">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6A8C80E5" w14:textId="77777777" w:rsidR="005B45F3" w:rsidRPr="00BE2171" w:rsidRDefault="005B45F3" w:rsidP="005B45F3">
      <w:pPr>
        <w:ind w:right="253"/>
        <w:rPr>
          <w:rFonts w:ascii="Arial" w:hAnsi="Arial" w:cs="Arial"/>
        </w:rPr>
      </w:pPr>
    </w:p>
    <w:p w14:paraId="2B39C22F" w14:textId="77777777" w:rsidR="005B45F3" w:rsidRPr="00BE2171" w:rsidRDefault="005B45F3" w:rsidP="005B45F3">
      <w:pPr>
        <w:ind w:right="253"/>
        <w:rPr>
          <w:rFonts w:ascii="Arial" w:hAnsi="Arial" w:cs="Arial"/>
        </w:rPr>
      </w:pPr>
      <w:r w:rsidRPr="00BE2171">
        <w:rPr>
          <w:rFonts w:ascii="Arial" w:hAnsi="Arial" w:cs="Arial"/>
        </w:rPr>
        <w:t>Alle erforderlichen Änderungen in Füllung, Einlegeteilen sind in die Aufpreis Position einzurechnen</w:t>
      </w:r>
    </w:p>
    <w:p w14:paraId="61DB5B9D" w14:textId="77777777" w:rsidR="005B45F3" w:rsidRPr="00BE2171" w:rsidRDefault="005B45F3" w:rsidP="005B45F3">
      <w:pPr>
        <w:ind w:right="253"/>
        <w:rPr>
          <w:rFonts w:ascii="Arial" w:hAnsi="Arial" w:cs="Arial"/>
        </w:rPr>
      </w:pPr>
    </w:p>
    <w:p w14:paraId="37568E5F" w14:textId="77777777" w:rsidR="005B45F3" w:rsidRPr="00BE2171" w:rsidRDefault="005B45F3" w:rsidP="005B45F3">
      <w:pPr>
        <w:ind w:right="253"/>
        <w:rPr>
          <w:rFonts w:ascii="Arial" w:hAnsi="Arial" w:cs="Arial"/>
        </w:rPr>
      </w:pPr>
      <w:r w:rsidRPr="00BE2171">
        <w:rPr>
          <w:rFonts w:ascii="Arial" w:hAnsi="Arial" w:cs="Arial"/>
        </w:rPr>
        <w:t>.............. ST               EP ..............................                GP   ..............................</w:t>
      </w:r>
    </w:p>
    <w:p w14:paraId="0EA0A16A" w14:textId="77777777"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435D1D40" w14:textId="77777777" w:rsidR="005B45F3" w:rsidRPr="00E5093C" w:rsidRDefault="005B45F3" w:rsidP="005B45F3">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6637ED80" w14:textId="77777777" w:rsidR="005B45F3" w:rsidRPr="00D43E15" w:rsidRDefault="005B45F3" w:rsidP="005B45F3">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0A9F2BC2" w14:textId="77777777" w:rsidR="005B45F3" w:rsidRPr="00D43E15" w:rsidRDefault="005B45F3" w:rsidP="005B45F3">
      <w:pPr>
        <w:ind w:right="253"/>
        <w:jc w:val="both"/>
        <w:rPr>
          <w:rFonts w:ascii="Arial" w:hAnsi="Arial" w:cs="Arial"/>
        </w:rPr>
      </w:pPr>
    </w:p>
    <w:p w14:paraId="175E664E"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1B8773FD" w14:textId="77777777"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3679667C" w14:textId="77777777" w:rsidR="005B45F3" w:rsidRPr="00D43E15" w:rsidRDefault="005B45F3" w:rsidP="005B45F3">
      <w:pPr>
        <w:pStyle w:val="berschrift1"/>
        <w:tabs>
          <w:tab w:val="left" w:pos="5670"/>
        </w:tabs>
        <w:ind w:right="253"/>
        <w:jc w:val="both"/>
        <w:rPr>
          <w:rFonts w:cs="Arial"/>
        </w:rPr>
      </w:pPr>
      <w:r w:rsidRPr="00D43E15">
        <w:rPr>
          <w:rFonts w:cs="Arial"/>
        </w:rPr>
        <w:t>Aufzahlung (Az) für Ausführung mit Freilaufeinrichtung</w:t>
      </w:r>
    </w:p>
    <w:p w14:paraId="6A5D7803" w14:textId="77777777" w:rsidR="005B45F3" w:rsidRPr="00D43E15" w:rsidRDefault="005B45F3" w:rsidP="005B45F3">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1ED20A8C"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AEB4F35" w14:textId="77777777" w:rsidR="005B45F3" w:rsidRPr="00D43E15" w:rsidRDefault="005B45F3" w:rsidP="005B45F3">
      <w:pPr>
        <w:ind w:right="253"/>
        <w:jc w:val="both"/>
        <w:rPr>
          <w:rFonts w:ascii="Arial" w:hAnsi="Arial" w:cs="Arial"/>
        </w:rPr>
      </w:pPr>
    </w:p>
    <w:p w14:paraId="304AA6DB"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3AEFEA1D" w14:textId="77777777" w:rsidR="00A40245" w:rsidRPr="005D1BCD" w:rsidRDefault="00A40245" w:rsidP="00A40245">
      <w:pPr>
        <w:pStyle w:val="berschrift1"/>
        <w:tabs>
          <w:tab w:val="left" w:pos="5670"/>
        </w:tabs>
        <w:ind w:right="452"/>
        <w:jc w:val="both"/>
        <w:rPr>
          <w:rFonts w:cs="Arial"/>
        </w:rPr>
      </w:pPr>
      <w:r w:rsidRPr="005D1BCD">
        <w:rPr>
          <w:rFonts w:cs="Arial"/>
        </w:rPr>
        <w:t xml:space="preserve">Aufzahlung (Az) </w:t>
      </w:r>
      <w:r>
        <w:rPr>
          <w:rFonts w:cs="Arial"/>
        </w:rPr>
        <w:t xml:space="preserve">für die </w:t>
      </w:r>
      <w:r w:rsidRPr="005D1BCD">
        <w:rPr>
          <w:rFonts w:cs="Arial"/>
        </w:rPr>
        <w:t>Ausführung mit Haltemagnet</w:t>
      </w:r>
    </w:p>
    <w:p w14:paraId="20F52A1C" w14:textId="77777777" w:rsidR="00A40245" w:rsidRPr="005D1BCD" w:rsidRDefault="00A40245" w:rsidP="00A40245">
      <w:pPr>
        <w:ind w:right="452"/>
        <w:jc w:val="both"/>
        <w:rPr>
          <w:rFonts w:ascii="Arial" w:hAnsi="Arial" w:cs="Arial"/>
        </w:rPr>
      </w:pP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gerichtet oder veranlasst durch den Auftraggeber,</w:t>
      </w:r>
      <w:r w:rsidRPr="005D1BCD">
        <w:rPr>
          <w:rFonts w:ascii="Arial" w:hAnsi="Arial" w:cs="Arial"/>
        </w:rPr>
        <w:t xml:space="preserve"> </w:t>
      </w:r>
      <w:proofErr w:type="spellStart"/>
      <w:r w:rsidRPr="005D1BCD">
        <w:rPr>
          <w:rFonts w:ascii="Arial" w:hAnsi="Arial" w:cs="Arial"/>
        </w:rPr>
        <w:t>gemä</w:t>
      </w:r>
      <w:r>
        <w:rPr>
          <w:rFonts w:ascii="Arial" w:hAnsi="Arial" w:cs="Arial"/>
        </w:rPr>
        <w:t>ss</w:t>
      </w:r>
      <w:proofErr w:type="spellEnd"/>
      <w:r w:rsidRPr="005D1BCD">
        <w:rPr>
          <w:rFonts w:ascii="Arial" w:hAnsi="Arial" w:cs="Arial"/>
        </w:rPr>
        <w:t xml:space="preserve"> </w:t>
      </w:r>
      <w:r>
        <w:rPr>
          <w:rFonts w:ascii="Arial" w:hAnsi="Arial" w:cs="Arial"/>
        </w:rPr>
        <w:t>EN1155 bzw. EN14637</w:t>
      </w:r>
      <w:r w:rsidRPr="005D1BCD">
        <w:rPr>
          <w:rFonts w:ascii="Arial" w:hAnsi="Arial" w:cs="Arial"/>
        </w:rPr>
        <w:t xml:space="preserve">.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 xml:space="preserve">Alle erforderlichen Änderungen in Füllung, Einlegeteilen zur Erreichung des Schutzzieles sind in diese </w:t>
      </w:r>
      <w:r>
        <w:rPr>
          <w:rFonts w:ascii="Arial" w:hAnsi="Arial" w:cs="Arial"/>
        </w:rPr>
        <w:t>Aufpreisposition einzurechnen.</w:t>
      </w:r>
    </w:p>
    <w:p w14:paraId="785D4A43" w14:textId="77777777" w:rsidR="00A40245" w:rsidRPr="005D1BCD" w:rsidRDefault="00A40245" w:rsidP="00A40245">
      <w:pPr>
        <w:ind w:right="452"/>
        <w:jc w:val="both"/>
        <w:rPr>
          <w:rFonts w:ascii="Arial" w:hAnsi="Arial" w:cs="Arial"/>
        </w:rPr>
      </w:pPr>
    </w:p>
    <w:p w14:paraId="2DF6E13B" w14:textId="77777777" w:rsidR="00A40245" w:rsidRPr="005D1BCD" w:rsidRDefault="00A40245" w:rsidP="00A40245">
      <w:pPr>
        <w:ind w:right="452"/>
        <w:jc w:val="both"/>
        <w:rPr>
          <w:rFonts w:ascii="Arial" w:hAnsi="Arial" w:cs="Arial"/>
        </w:rPr>
      </w:pPr>
      <w:r w:rsidRPr="005D1BCD">
        <w:rPr>
          <w:rFonts w:ascii="Arial" w:hAnsi="Arial" w:cs="Arial"/>
        </w:rPr>
        <w:t>.............. ST               EP ..............................                GP   ..............................</w:t>
      </w:r>
    </w:p>
    <w:p w14:paraId="732B55B1" w14:textId="77777777"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60836F85" w14:textId="77777777" w:rsidR="005B45F3" w:rsidRPr="00D43E15" w:rsidRDefault="005B45F3" w:rsidP="005B45F3">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2D5A23D9"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61E1033" w14:textId="77777777" w:rsidR="005B45F3" w:rsidRPr="00D43E15" w:rsidRDefault="005B45F3" w:rsidP="005B45F3">
      <w:pPr>
        <w:ind w:right="253"/>
        <w:jc w:val="both"/>
        <w:rPr>
          <w:rFonts w:ascii="Arial" w:hAnsi="Arial" w:cs="Arial"/>
        </w:rPr>
      </w:pPr>
    </w:p>
    <w:p w14:paraId="7A606298"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5EB35AFA" w14:textId="77777777" w:rsidR="005B45F3" w:rsidRDefault="005B45F3" w:rsidP="005B45F3">
      <w:pPr>
        <w:ind w:right="253"/>
        <w:jc w:val="both"/>
        <w:rPr>
          <w:rFonts w:ascii="Arial" w:hAnsi="Arial" w:cs="Arial"/>
        </w:rPr>
      </w:pPr>
    </w:p>
    <w:p w14:paraId="21B6091B" w14:textId="77777777" w:rsidR="005B45F3" w:rsidRPr="00D43E15" w:rsidRDefault="005B45F3" w:rsidP="005B45F3">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43FBA71C" wp14:editId="2846C83F">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5F8813F1" w14:textId="77777777" w:rsidR="005B45F3" w:rsidRPr="00D43E15" w:rsidRDefault="005B45F3" w:rsidP="005B45F3">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0271FB2B"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9BD4256" w14:textId="77777777" w:rsidR="005B45F3" w:rsidRPr="00D43E15" w:rsidRDefault="005B45F3" w:rsidP="005B45F3">
      <w:pPr>
        <w:ind w:right="253"/>
        <w:jc w:val="both"/>
        <w:rPr>
          <w:rFonts w:ascii="Arial" w:hAnsi="Arial" w:cs="Arial"/>
        </w:rPr>
      </w:pPr>
    </w:p>
    <w:p w14:paraId="1CA6D369"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4709186B" w14:textId="77777777" w:rsidR="005B45F3" w:rsidRPr="005D1BCD" w:rsidRDefault="005B45F3" w:rsidP="005B45F3">
      <w:pPr>
        <w:pStyle w:val="berschrift1"/>
        <w:tabs>
          <w:tab w:val="left" w:pos="5670"/>
        </w:tabs>
        <w:ind w:right="452"/>
        <w:jc w:val="both"/>
        <w:rPr>
          <w:rFonts w:cs="Arial"/>
        </w:rPr>
      </w:pPr>
      <w:r w:rsidRPr="005D1BCD">
        <w:rPr>
          <w:rFonts w:cs="Arial"/>
        </w:rPr>
        <w:t xml:space="preserve">Aufzahlung (Az) für Verglasung im Türblatt </w:t>
      </w:r>
    </w:p>
    <w:p w14:paraId="42FAA054" w14:textId="77777777" w:rsidR="005B45F3" w:rsidRPr="005D1BCD" w:rsidRDefault="005B45F3" w:rsidP="005B45F3">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23E5A017" w14:textId="77777777" w:rsidR="005B45F3" w:rsidRPr="005D1BCD" w:rsidRDefault="005B45F3" w:rsidP="005B45F3">
      <w:pPr>
        <w:tabs>
          <w:tab w:val="left" w:pos="2410"/>
          <w:tab w:val="left" w:pos="6379"/>
        </w:tabs>
        <w:ind w:right="452"/>
        <w:jc w:val="both"/>
        <w:rPr>
          <w:rFonts w:ascii="Arial" w:hAnsi="Arial" w:cs="Arial"/>
        </w:rPr>
      </w:pPr>
    </w:p>
    <w:p w14:paraId="3B3B6993" w14:textId="77777777" w:rsidR="005B45F3" w:rsidRPr="00E9263F" w:rsidRDefault="005B45F3" w:rsidP="005B45F3">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714DF05C" w14:textId="77777777" w:rsidR="005B45F3" w:rsidRPr="005D1BCD" w:rsidRDefault="005B45F3" w:rsidP="005B45F3">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560AEFF5" w14:textId="77777777" w:rsidR="005B45F3" w:rsidRPr="005D1BCD" w:rsidRDefault="005B45F3" w:rsidP="005B45F3">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7CA471A0" w14:textId="77777777" w:rsidR="005B45F3" w:rsidRPr="005D1BCD" w:rsidRDefault="005B45F3" w:rsidP="005B45F3">
      <w:pPr>
        <w:ind w:right="452"/>
        <w:jc w:val="both"/>
        <w:rPr>
          <w:rFonts w:ascii="Arial" w:hAnsi="Arial" w:cs="Arial"/>
        </w:rPr>
      </w:pPr>
    </w:p>
    <w:p w14:paraId="4BA80F58" w14:textId="77777777" w:rsidR="005B45F3" w:rsidRPr="005D1BCD" w:rsidRDefault="005B45F3" w:rsidP="005B45F3">
      <w:pPr>
        <w:ind w:right="452"/>
        <w:jc w:val="both"/>
        <w:rPr>
          <w:rFonts w:ascii="Arial" w:hAnsi="Arial" w:cs="Arial"/>
        </w:rPr>
      </w:pPr>
      <w:r w:rsidRPr="005D1BCD">
        <w:rPr>
          <w:rFonts w:ascii="Arial" w:hAnsi="Arial" w:cs="Arial"/>
        </w:rPr>
        <w:t>.............. ST               EP ..............................                GP   ..............................</w:t>
      </w:r>
    </w:p>
    <w:p w14:paraId="09618581" w14:textId="77777777" w:rsidR="005B45F3" w:rsidRPr="005D1BCD" w:rsidRDefault="005B45F3" w:rsidP="005B45F3">
      <w:pPr>
        <w:tabs>
          <w:tab w:val="left" w:pos="2268"/>
        </w:tabs>
        <w:ind w:right="452"/>
        <w:jc w:val="both"/>
        <w:rPr>
          <w:rFonts w:ascii="Arial" w:hAnsi="Arial" w:cs="Arial"/>
        </w:rPr>
      </w:pPr>
    </w:p>
    <w:p w14:paraId="7D4B53DE" w14:textId="77777777" w:rsidR="005B45F3" w:rsidRPr="005D1BCD" w:rsidRDefault="005B45F3" w:rsidP="005B45F3">
      <w:pPr>
        <w:tabs>
          <w:tab w:val="left" w:pos="2268"/>
        </w:tabs>
        <w:ind w:right="452"/>
        <w:jc w:val="both"/>
        <w:rPr>
          <w:rFonts w:ascii="Arial" w:hAnsi="Arial" w:cs="Arial"/>
        </w:rPr>
      </w:pPr>
    </w:p>
    <w:p w14:paraId="4DDD59B8" w14:textId="77777777"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3FC7BB3D" w14:textId="77777777"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6C66F35E" w14:textId="77777777" w:rsidR="005B45F3" w:rsidRPr="00D43E15" w:rsidRDefault="005B45F3" w:rsidP="005B45F3">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44933FAE"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5FFECAA7" w14:textId="77777777" w:rsidR="005B45F3" w:rsidRPr="00D43E15" w:rsidRDefault="005B45F3" w:rsidP="005B45F3">
      <w:pPr>
        <w:ind w:right="253"/>
        <w:jc w:val="both"/>
        <w:rPr>
          <w:rFonts w:ascii="Arial" w:hAnsi="Arial" w:cs="Arial"/>
        </w:rPr>
      </w:pPr>
    </w:p>
    <w:p w14:paraId="4CB15DB5"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4B64B7F4" w14:textId="77777777"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71F1E541" w14:textId="77777777" w:rsidR="005B45F3" w:rsidRPr="00D43E15" w:rsidRDefault="005B45F3" w:rsidP="005B45F3">
      <w:pPr>
        <w:ind w:right="253"/>
        <w:jc w:val="both"/>
        <w:rPr>
          <w:rFonts w:ascii="Arial" w:hAnsi="Arial" w:cs="Arial"/>
        </w:rPr>
      </w:pPr>
      <w:r w:rsidRPr="00D43E15">
        <w:rPr>
          <w:rFonts w:ascii="Arial" w:hAnsi="Arial" w:cs="Arial"/>
          <w:b/>
          <w:bCs/>
        </w:rPr>
        <w:t>Für Türen, die zeitweise einen Durchgang von innen und außen ermöglichen müssen.</w:t>
      </w:r>
    </w:p>
    <w:p w14:paraId="67F4D1BE" w14:textId="77777777" w:rsidR="005B45F3" w:rsidRPr="00D43E15" w:rsidRDefault="005B45F3" w:rsidP="005B45F3">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361F4BDA"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69ADBE43" w14:textId="77777777" w:rsidR="005B45F3" w:rsidRPr="00D43E15" w:rsidRDefault="005B45F3" w:rsidP="005B45F3">
      <w:pPr>
        <w:ind w:right="253"/>
        <w:jc w:val="both"/>
        <w:rPr>
          <w:rFonts w:ascii="Arial" w:hAnsi="Arial" w:cs="Arial"/>
        </w:rPr>
      </w:pPr>
    </w:p>
    <w:p w14:paraId="496908E6"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5D87435C" w14:textId="77777777" w:rsidR="005B45F3" w:rsidRPr="00BE2171" w:rsidRDefault="005B45F3" w:rsidP="005B45F3">
      <w:pPr>
        <w:pStyle w:val="berschrift1"/>
        <w:tabs>
          <w:tab w:val="left" w:pos="5670"/>
        </w:tabs>
        <w:ind w:right="253"/>
        <w:rPr>
          <w:rFonts w:cs="Arial"/>
        </w:rPr>
      </w:pPr>
      <w:r w:rsidRPr="00BE2171">
        <w:rPr>
          <w:rFonts w:cs="Arial"/>
        </w:rPr>
        <w:t>Aufzahlung (Az) für Reed Kontakt im Türflügel</w:t>
      </w:r>
    </w:p>
    <w:p w14:paraId="292FF82A" w14:textId="77777777" w:rsidR="005B45F3" w:rsidRPr="00BE2171" w:rsidRDefault="005B45F3" w:rsidP="005B45F3">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305031A2" w14:textId="77777777" w:rsidR="005B45F3" w:rsidRPr="00BE2171" w:rsidRDefault="005B45F3" w:rsidP="005B45F3">
      <w:pPr>
        <w:ind w:right="253"/>
        <w:rPr>
          <w:rFonts w:ascii="Arial" w:hAnsi="Arial" w:cs="Arial"/>
        </w:rPr>
      </w:pPr>
      <w:r w:rsidRPr="00BE2171">
        <w:rPr>
          <w:rFonts w:ascii="Arial" w:hAnsi="Arial" w:cs="Arial"/>
        </w:rPr>
        <w:t>Alle erforderlichen Änderungen in Füllung, Einlegeteilen etc. sind in die Aufpreis Position einzurechnen</w:t>
      </w:r>
    </w:p>
    <w:p w14:paraId="0F8CED8B" w14:textId="77777777" w:rsidR="005B45F3" w:rsidRPr="00BE2171" w:rsidRDefault="005B45F3" w:rsidP="005B45F3">
      <w:pPr>
        <w:ind w:right="253"/>
        <w:rPr>
          <w:rFonts w:ascii="Arial" w:hAnsi="Arial" w:cs="Arial"/>
        </w:rPr>
      </w:pPr>
    </w:p>
    <w:p w14:paraId="2C81B13C" w14:textId="77777777" w:rsidR="005B45F3" w:rsidRPr="00BE2171" w:rsidRDefault="005B45F3" w:rsidP="005B45F3">
      <w:pPr>
        <w:ind w:right="253"/>
        <w:rPr>
          <w:rFonts w:ascii="Arial" w:hAnsi="Arial" w:cs="Arial"/>
        </w:rPr>
      </w:pPr>
      <w:r w:rsidRPr="00BE2171">
        <w:rPr>
          <w:rFonts w:ascii="Arial" w:hAnsi="Arial" w:cs="Arial"/>
        </w:rPr>
        <w:t>.............. ST               EP ..............................                GP   ..............................</w:t>
      </w:r>
    </w:p>
    <w:sectPr w:rsidR="005B45F3" w:rsidRPr="00BE2171" w:rsidSect="00F85379">
      <w:headerReference w:type="even" r:id="rId10"/>
      <w:headerReference w:type="default" r:id="rId11"/>
      <w:footerReference w:type="even" r:id="rId12"/>
      <w:footerReference w:type="default" r:id="rId13"/>
      <w:headerReference w:type="first" r:id="rId14"/>
      <w:footerReference w:type="first" r:id="rId15"/>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3B343" w14:textId="77777777" w:rsidR="000E7EDA" w:rsidRDefault="000E7EDA" w:rsidP="005752DF">
      <w:r>
        <w:separator/>
      </w:r>
    </w:p>
  </w:endnote>
  <w:endnote w:type="continuationSeparator" w:id="0">
    <w:p w14:paraId="66CC79F7" w14:textId="77777777" w:rsidR="000E7EDA" w:rsidRDefault="000E7EDA" w:rsidP="0057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1DDE0" w14:textId="77777777" w:rsidR="00F85379" w:rsidRDefault="00F8537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3CF00" w14:textId="77777777" w:rsidR="005752DF" w:rsidRPr="00807C41" w:rsidRDefault="005752DF" w:rsidP="005752DF">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540BA" w14:textId="77777777" w:rsidR="00F85379" w:rsidRPr="00807C41" w:rsidRDefault="00F85379" w:rsidP="00F85379">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CE204" w14:textId="77777777" w:rsidR="000E7EDA" w:rsidRDefault="000E7EDA" w:rsidP="005752DF">
      <w:r>
        <w:separator/>
      </w:r>
    </w:p>
  </w:footnote>
  <w:footnote w:type="continuationSeparator" w:id="0">
    <w:p w14:paraId="5092354B" w14:textId="77777777" w:rsidR="000E7EDA" w:rsidRDefault="000E7EDA" w:rsidP="0057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A2E7C" w14:textId="77777777" w:rsidR="00F85379" w:rsidRDefault="00F8537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EDEC3" w14:textId="77777777" w:rsidR="00F85379" w:rsidRDefault="00F853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D1C27" w14:textId="77777777" w:rsidR="00F85379" w:rsidRDefault="00F85379" w:rsidP="00F85379">
    <w:pPr>
      <w:pStyle w:val="Kopfzeile"/>
      <w:jc w:val="right"/>
    </w:pPr>
    <w:r>
      <w:rPr>
        <w:noProof/>
        <w:lang w:val="de-AT"/>
      </w:rPr>
      <w:drawing>
        <wp:inline distT="0" distB="0" distL="0" distR="0" wp14:anchorId="38011E85" wp14:editId="1DFCB85A">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E7EDA"/>
    <w:rsid w:val="000F165F"/>
    <w:rsid w:val="000F6BBB"/>
    <w:rsid w:val="00102495"/>
    <w:rsid w:val="00106C1B"/>
    <w:rsid w:val="00111E92"/>
    <w:rsid w:val="00135098"/>
    <w:rsid w:val="00150A90"/>
    <w:rsid w:val="001523D0"/>
    <w:rsid w:val="00163D56"/>
    <w:rsid w:val="00166AAE"/>
    <w:rsid w:val="00170D04"/>
    <w:rsid w:val="00182ADD"/>
    <w:rsid w:val="0018790B"/>
    <w:rsid w:val="001A238F"/>
    <w:rsid w:val="001B0465"/>
    <w:rsid w:val="001B1A7D"/>
    <w:rsid w:val="001C0D65"/>
    <w:rsid w:val="001C2C98"/>
    <w:rsid w:val="001C6028"/>
    <w:rsid w:val="001D0515"/>
    <w:rsid w:val="001E4E53"/>
    <w:rsid w:val="002022F5"/>
    <w:rsid w:val="00223DFC"/>
    <w:rsid w:val="00271BE8"/>
    <w:rsid w:val="00282DC7"/>
    <w:rsid w:val="00296C88"/>
    <w:rsid w:val="0029777C"/>
    <w:rsid w:val="002A3D70"/>
    <w:rsid w:val="002A5F22"/>
    <w:rsid w:val="002C3864"/>
    <w:rsid w:val="002C6718"/>
    <w:rsid w:val="002C6753"/>
    <w:rsid w:val="002E142D"/>
    <w:rsid w:val="002F6EDA"/>
    <w:rsid w:val="003132C6"/>
    <w:rsid w:val="00331135"/>
    <w:rsid w:val="00341279"/>
    <w:rsid w:val="00347C48"/>
    <w:rsid w:val="003517AD"/>
    <w:rsid w:val="0038446D"/>
    <w:rsid w:val="003C1B35"/>
    <w:rsid w:val="003C23E0"/>
    <w:rsid w:val="003C7099"/>
    <w:rsid w:val="003E5CC1"/>
    <w:rsid w:val="003F218E"/>
    <w:rsid w:val="004025C7"/>
    <w:rsid w:val="00405880"/>
    <w:rsid w:val="00423DF6"/>
    <w:rsid w:val="00437BA2"/>
    <w:rsid w:val="00450BE4"/>
    <w:rsid w:val="00452E1D"/>
    <w:rsid w:val="00461949"/>
    <w:rsid w:val="00472FBC"/>
    <w:rsid w:val="00476976"/>
    <w:rsid w:val="004773BA"/>
    <w:rsid w:val="0048002E"/>
    <w:rsid w:val="00485F73"/>
    <w:rsid w:val="004A362F"/>
    <w:rsid w:val="004A79E3"/>
    <w:rsid w:val="004B4D00"/>
    <w:rsid w:val="004C0E2A"/>
    <w:rsid w:val="004C1CC9"/>
    <w:rsid w:val="004C379B"/>
    <w:rsid w:val="004F5333"/>
    <w:rsid w:val="00511649"/>
    <w:rsid w:val="00527700"/>
    <w:rsid w:val="00530CC9"/>
    <w:rsid w:val="005344EF"/>
    <w:rsid w:val="00543C68"/>
    <w:rsid w:val="00546308"/>
    <w:rsid w:val="00570A24"/>
    <w:rsid w:val="005730D8"/>
    <w:rsid w:val="005752DF"/>
    <w:rsid w:val="00592285"/>
    <w:rsid w:val="005931CB"/>
    <w:rsid w:val="0059725E"/>
    <w:rsid w:val="005A1E02"/>
    <w:rsid w:val="005A4B3C"/>
    <w:rsid w:val="005B3C6D"/>
    <w:rsid w:val="005B45F3"/>
    <w:rsid w:val="005B5E8E"/>
    <w:rsid w:val="005C0199"/>
    <w:rsid w:val="005C2277"/>
    <w:rsid w:val="005D6945"/>
    <w:rsid w:val="005E0DA2"/>
    <w:rsid w:val="006079C8"/>
    <w:rsid w:val="006127B8"/>
    <w:rsid w:val="006130CA"/>
    <w:rsid w:val="00617CE6"/>
    <w:rsid w:val="006351D6"/>
    <w:rsid w:val="00646C54"/>
    <w:rsid w:val="00646EE7"/>
    <w:rsid w:val="006550C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2422"/>
    <w:rsid w:val="0079624F"/>
    <w:rsid w:val="007A0EA8"/>
    <w:rsid w:val="007A254F"/>
    <w:rsid w:val="007B2609"/>
    <w:rsid w:val="007D5A1C"/>
    <w:rsid w:val="00807C0E"/>
    <w:rsid w:val="008172F1"/>
    <w:rsid w:val="00823B77"/>
    <w:rsid w:val="00830531"/>
    <w:rsid w:val="00845F33"/>
    <w:rsid w:val="00860D42"/>
    <w:rsid w:val="008A151D"/>
    <w:rsid w:val="008A3177"/>
    <w:rsid w:val="008D638D"/>
    <w:rsid w:val="008E4E71"/>
    <w:rsid w:val="008E6298"/>
    <w:rsid w:val="008F3B6F"/>
    <w:rsid w:val="00901B6D"/>
    <w:rsid w:val="009344DE"/>
    <w:rsid w:val="00945E5A"/>
    <w:rsid w:val="0094610C"/>
    <w:rsid w:val="00947ADC"/>
    <w:rsid w:val="0095164B"/>
    <w:rsid w:val="0096529D"/>
    <w:rsid w:val="009762A9"/>
    <w:rsid w:val="00980940"/>
    <w:rsid w:val="00986DA9"/>
    <w:rsid w:val="009A723C"/>
    <w:rsid w:val="009C4072"/>
    <w:rsid w:val="009C46D6"/>
    <w:rsid w:val="009D27C8"/>
    <w:rsid w:val="009E4BCE"/>
    <w:rsid w:val="009F283C"/>
    <w:rsid w:val="00A035E3"/>
    <w:rsid w:val="00A40245"/>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C7838"/>
    <w:rsid w:val="00AE65E1"/>
    <w:rsid w:val="00B36C5A"/>
    <w:rsid w:val="00B43673"/>
    <w:rsid w:val="00B610B2"/>
    <w:rsid w:val="00B835CC"/>
    <w:rsid w:val="00B852FC"/>
    <w:rsid w:val="00B904FD"/>
    <w:rsid w:val="00BA3665"/>
    <w:rsid w:val="00C05873"/>
    <w:rsid w:val="00C0707C"/>
    <w:rsid w:val="00C108AB"/>
    <w:rsid w:val="00C1277E"/>
    <w:rsid w:val="00C34BE8"/>
    <w:rsid w:val="00C43B03"/>
    <w:rsid w:val="00C5664E"/>
    <w:rsid w:val="00C76308"/>
    <w:rsid w:val="00C84B8E"/>
    <w:rsid w:val="00CB2546"/>
    <w:rsid w:val="00CB36C2"/>
    <w:rsid w:val="00CC4423"/>
    <w:rsid w:val="00CF7CBF"/>
    <w:rsid w:val="00D02956"/>
    <w:rsid w:val="00D43E15"/>
    <w:rsid w:val="00D51646"/>
    <w:rsid w:val="00D817FD"/>
    <w:rsid w:val="00D8397F"/>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D5B81"/>
    <w:rsid w:val="00ED75E5"/>
    <w:rsid w:val="00EE124D"/>
    <w:rsid w:val="00EE53E0"/>
    <w:rsid w:val="00EF275C"/>
    <w:rsid w:val="00EF543A"/>
    <w:rsid w:val="00F02445"/>
    <w:rsid w:val="00F034CE"/>
    <w:rsid w:val="00F23E55"/>
    <w:rsid w:val="00F34E25"/>
    <w:rsid w:val="00F433B9"/>
    <w:rsid w:val="00F7119A"/>
    <w:rsid w:val="00F7481F"/>
    <w:rsid w:val="00F85379"/>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10493E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5752DF"/>
    <w:pPr>
      <w:tabs>
        <w:tab w:val="center" w:pos="4536"/>
        <w:tab w:val="right" w:pos="9072"/>
      </w:tabs>
    </w:pPr>
  </w:style>
  <w:style w:type="character" w:customStyle="1" w:styleId="KopfzeileZchn">
    <w:name w:val="Kopfzeile Zchn"/>
    <w:basedOn w:val="Absatz-Standardschriftart"/>
    <w:link w:val="Kopfzeile"/>
    <w:rsid w:val="005752DF"/>
    <w:rPr>
      <w:lang w:eastAsia="de-AT"/>
    </w:rPr>
  </w:style>
  <w:style w:type="paragraph" w:styleId="Fuzeile">
    <w:name w:val="footer"/>
    <w:basedOn w:val="Standard"/>
    <w:link w:val="FuzeileZchn"/>
    <w:unhideWhenUsed/>
    <w:rsid w:val="005752DF"/>
    <w:pPr>
      <w:tabs>
        <w:tab w:val="center" w:pos="4536"/>
        <w:tab w:val="right" w:pos="9072"/>
      </w:tabs>
    </w:pPr>
  </w:style>
  <w:style w:type="character" w:customStyle="1" w:styleId="FuzeileZchn">
    <w:name w:val="Fußzeile Zchn"/>
    <w:basedOn w:val="Absatz-Standardschriftart"/>
    <w:link w:val="Fuzeile"/>
    <w:rsid w:val="005752DF"/>
    <w:rPr>
      <w:lang w:eastAsia="de-AT"/>
    </w:rPr>
  </w:style>
  <w:style w:type="paragraph" w:customStyle="1" w:styleId="Normal">
    <w:name w:val="[Normal]"/>
    <w:rsid w:val="00617CE6"/>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1849">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999385069">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7862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47CD7-56BA-400D-8E40-29CA1C140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1339</Words>
  <Characters>10697</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cp:revision>
  <cp:lastPrinted>2009-05-26T08:08:00Z</cp:lastPrinted>
  <dcterms:created xsi:type="dcterms:W3CDTF">2021-04-13T07:36:00Z</dcterms:created>
  <dcterms:modified xsi:type="dcterms:W3CDTF">2022-06-27T12:07:00Z</dcterms:modified>
</cp:coreProperties>
</file>