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74953" w14:textId="32CE3D3A" w:rsidR="005C0199" w:rsidRPr="006D2F82" w:rsidRDefault="00CF29B2" w:rsidP="005C0199">
      <w:pPr>
        <w:pStyle w:val="Grundtext"/>
        <w:ind w:left="0"/>
        <w:rPr>
          <w:rFonts w:cs="Arial"/>
          <w:b/>
          <w:color w:val="auto"/>
          <w:w w:val="100"/>
          <w:sz w:val="28"/>
          <w:szCs w:val="28"/>
          <w:lang w:eastAsia="de-AT"/>
        </w:rPr>
      </w:pPr>
      <w:r>
        <w:rPr>
          <w:rFonts w:cs="Arial"/>
          <w:b/>
          <w:i/>
          <w:noProof/>
          <w:lang w:val="de-AT" w:eastAsia="de-AT"/>
        </w:rPr>
        <w:drawing>
          <wp:anchor distT="0" distB="0" distL="114300" distR="114300" simplePos="0" relativeHeight="251662336" behindDoc="0" locked="0" layoutInCell="1" allowOverlap="1" wp14:anchorId="3E282323" wp14:editId="24D8C930">
            <wp:simplePos x="0" y="0"/>
            <wp:positionH relativeFrom="column">
              <wp:posOffset>4383405</wp:posOffset>
            </wp:positionH>
            <wp:positionV relativeFrom="paragraph">
              <wp:posOffset>2489835</wp:posOffset>
            </wp:positionV>
            <wp:extent cx="2051685" cy="1226820"/>
            <wp:effectExtent l="0" t="0" r="5715" b="0"/>
            <wp:wrapSquare wrapText="bothSides"/>
            <wp:docPr id="1" name="Grafik 1" descr="PENEDER-SCHIEBETOR SN30 (Peneder Bau-Elemente GmbH) | Kostenfreie BIM  Objekte für Revit, Revit | BIM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PENEDER-SCHIEBETOR SN30 (Peneder Bau-Elemente GmbH) | Kostenfreie BIM  Objekte für Revit, Revit | BIMobject"/>
                    <pic:cNvPicPr>
                      <a:picLocks noChangeAspect="1"/>
                    </pic:cNvPicPr>
                  </pic:nvPicPr>
                  <pic:blipFill rotWithShape="1">
                    <a:blip r:embed="rId8">
                      <a:extLst>
                        <a:ext uri="{28A0092B-C50C-407E-A947-70E740481C1C}">
                          <a14:useLocalDpi xmlns:a14="http://schemas.microsoft.com/office/drawing/2010/main" val="0"/>
                        </a:ext>
                      </a:extLst>
                    </a:blip>
                    <a:srcRect l="6914" t="16331" b="28000"/>
                    <a:stretch/>
                  </pic:blipFill>
                  <pic:spPr bwMode="auto">
                    <a:xfrm>
                      <a:off x="0" y="0"/>
                      <a:ext cx="2051685" cy="122682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i/>
          <w:noProof/>
          <w:lang w:val="de-AT" w:eastAsia="de-AT"/>
        </w:rPr>
        <mc:AlternateContent>
          <mc:Choice Requires="wps">
            <w:drawing>
              <wp:anchor distT="0" distB="0" distL="114300" distR="114300" simplePos="0" relativeHeight="251661312" behindDoc="0" locked="0" layoutInCell="1" allowOverlap="1" wp14:anchorId="2BAB0E41" wp14:editId="5C4EA8F5">
                <wp:simplePos x="0" y="0"/>
                <wp:positionH relativeFrom="column">
                  <wp:posOffset>-51435</wp:posOffset>
                </wp:positionH>
                <wp:positionV relativeFrom="paragraph">
                  <wp:posOffset>291465</wp:posOffset>
                </wp:positionV>
                <wp:extent cx="6507480" cy="348615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486150"/>
                        </a:xfrm>
                        <a:prstGeom prst="rect">
                          <a:avLst/>
                        </a:prstGeom>
                        <a:solidFill>
                          <a:srgbClr val="FFFFFF"/>
                        </a:solidFill>
                        <a:ln w="9525">
                          <a:solidFill>
                            <a:srgbClr val="000000"/>
                          </a:solidFill>
                          <a:miter lim="800000"/>
                          <a:headEnd/>
                          <a:tailEnd/>
                        </a:ln>
                      </wps:spPr>
                      <wps:txbx>
                        <w:txbxContent>
                          <w:p w14:paraId="1F907502" w14:textId="77777777" w:rsidR="0092277F" w:rsidRPr="0092277F" w:rsidRDefault="0092277F" w:rsidP="0092277F">
                            <w:pPr>
                              <w:tabs>
                                <w:tab w:val="left" w:pos="680"/>
                                <w:tab w:val="left" w:pos="2694"/>
                                <w:tab w:val="left" w:pos="2722"/>
                                <w:tab w:val="left" w:pos="6663"/>
                              </w:tabs>
                              <w:rPr>
                                <w:rFonts w:ascii="Arial" w:hAnsi="Arial" w:cs="Arial"/>
                              </w:rPr>
                            </w:pPr>
                            <w:r w:rsidRPr="0092277F">
                              <w:rPr>
                                <w:rFonts w:ascii="Arial" w:hAnsi="Arial" w:cs="Arial"/>
                                <w:b/>
                              </w:rPr>
                              <w:t>Kurzinfo</w:t>
                            </w:r>
                          </w:p>
                          <w:p w14:paraId="03E59A3B"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1A5A8E5F" w14:textId="77777777" w:rsidR="001D0515" w:rsidRDefault="0018790B"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1F148A30" w14:textId="77777777" w:rsidR="00417523" w:rsidRPr="00592285" w:rsidRDefault="00417523" w:rsidP="00417523">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w:t>
                            </w:r>
                            <w:r w:rsidRPr="00592285">
                              <w:rPr>
                                <w:rFonts w:ascii="Arial" w:hAnsi="Arial" w:cs="Arial"/>
                                <w:b/>
                              </w:rPr>
                              <w:t>seitig gelagert</w:t>
                            </w:r>
                          </w:p>
                          <w:p w14:paraId="72060556"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C07B365"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E7A0CF8"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BF31EB">
                              <w:rPr>
                                <w:rFonts w:ascii="Arial" w:hAnsi="Arial" w:cs="Arial"/>
                              </w:rPr>
                              <w:t xml:space="preserve"> EN13501</w:t>
                            </w:r>
                            <w:r w:rsidR="00E2093F">
                              <w:rPr>
                                <w:rFonts w:ascii="Arial" w:hAnsi="Arial" w:cs="Arial"/>
                              </w:rPr>
                              <w:t>-2</w:t>
                            </w:r>
                            <w:r w:rsidR="00F40358">
                              <w:rPr>
                                <w:rFonts w:ascii="Arial" w:hAnsi="Arial" w:cs="Arial"/>
                              </w:rPr>
                              <w:t>:</w:t>
                            </w:r>
                            <w:r w:rsidRPr="00D43E15">
                              <w:rPr>
                                <w:rFonts w:ascii="Arial" w:hAnsi="Arial" w:cs="Arial"/>
                              </w:rPr>
                              <w:t xml:space="preserve"> </w:t>
                            </w:r>
                            <w:r w:rsidRPr="00F40358">
                              <w:rPr>
                                <w:rFonts w:ascii="Arial" w:hAnsi="Arial" w:cs="Arial"/>
                                <w:color w:val="FF0000"/>
                              </w:rPr>
                              <w:t>E</w:t>
                            </w:r>
                            <w:r w:rsidR="00770F90" w:rsidRPr="00F40358">
                              <w:rPr>
                                <w:rFonts w:ascii="Arial" w:hAnsi="Arial" w:cs="Arial"/>
                                <w:color w:val="FF0000"/>
                              </w:rPr>
                              <w:t>I</w:t>
                            </w:r>
                            <w:r w:rsidR="00C94BDD" w:rsidRPr="00C94BDD">
                              <w:rPr>
                                <w:rFonts w:ascii="Arial" w:hAnsi="Arial" w:cs="Arial"/>
                                <w:color w:val="FF0000"/>
                                <w:vertAlign w:val="subscript"/>
                              </w:rPr>
                              <w:t>2</w:t>
                            </w:r>
                            <w:r w:rsidR="00770F90" w:rsidRPr="00F40358">
                              <w:rPr>
                                <w:rFonts w:ascii="Arial" w:hAnsi="Arial" w:cs="Arial"/>
                                <w:color w:val="FF0000"/>
                              </w:rPr>
                              <w:t>30</w:t>
                            </w:r>
                            <w:r w:rsidR="00587645">
                              <w:rPr>
                                <w:rFonts w:ascii="Arial" w:hAnsi="Arial" w:cs="Arial"/>
                                <w:color w:val="FF0000"/>
                              </w:rPr>
                              <w:t>-C</w:t>
                            </w:r>
                            <w:r w:rsidRPr="00F40358">
                              <w:rPr>
                                <w:rFonts w:ascii="Arial" w:hAnsi="Arial" w:cs="Arial"/>
                                <w:color w:val="FF0000"/>
                              </w:rPr>
                              <w:t xml:space="preserve">, </w:t>
                            </w:r>
                            <w:r w:rsidR="00770F90" w:rsidRPr="00F40358">
                              <w:rPr>
                                <w:rFonts w:ascii="Arial" w:hAnsi="Arial" w:cs="Arial"/>
                                <w:color w:val="FF0000"/>
                              </w:rPr>
                              <w:t>brandhemmend</w:t>
                            </w:r>
                          </w:p>
                          <w:p w14:paraId="2B5079DC" w14:textId="77777777" w:rsidR="00BF31EB" w:rsidRDefault="00BF31EB" w:rsidP="00BF31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495FB8D3"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BF31EB">
                              <w:rPr>
                                <w:rFonts w:ascii="Arial" w:hAnsi="Arial" w:cs="Arial"/>
                              </w:rPr>
                              <w:t xml:space="preserve"> EN13501</w:t>
                            </w:r>
                            <w:r w:rsidR="00E2093F">
                              <w:rPr>
                                <w:rFonts w:ascii="Arial" w:hAnsi="Arial" w:cs="Arial"/>
                              </w:rPr>
                              <w:t>-2</w:t>
                            </w:r>
                            <w:r w:rsidR="00F40358">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8425090"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2319A351"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299B2FC5"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41846E22"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1081F8D4"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051D35">
                              <w:rPr>
                                <w:rFonts w:ascii="Arial" w:hAnsi="Arial" w:cs="Arial"/>
                              </w:rPr>
                              <w:t>:</w:t>
                            </w:r>
                            <w:r w:rsidRPr="001D0515">
                              <w:rPr>
                                <w:rFonts w:ascii="Arial" w:hAnsi="Arial" w:cs="Arial"/>
                              </w:rPr>
                              <w:t xml:space="preserve"> Standard</w:t>
                            </w:r>
                            <w:r w:rsidR="00051D35">
                              <w:rPr>
                                <w:rFonts w:ascii="Arial" w:hAnsi="Arial" w:cs="Arial"/>
                              </w:rPr>
                              <w:t xml:space="preserve"> </w:t>
                            </w:r>
                            <w:r w:rsidR="00F40358">
                              <w:rPr>
                                <w:rFonts w:ascii="Arial" w:hAnsi="Arial" w:cs="Arial"/>
                              </w:rPr>
                              <w:t>nach Norm</w:t>
                            </w:r>
                          </w:p>
                          <w:p w14:paraId="653394C3"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06DEDC14"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2C7B10">
                              <w:rPr>
                                <w:rFonts w:ascii="Arial" w:hAnsi="Arial" w:cs="Arial"/>
                                <w:b/>
                              </w:rPr>
                              <w:t xml:space="preserve">max. </w:t>
                            </w:r>
                            <w:r w:rsidRPr="00CC4423">
                              <w:rPr>
                                <w:rFonts w:ascii="Arial" w:hAnsi="Arial" w:cs="Arial"/>
                                <w:b/>
                              </w:rPr>
                              <w:t xml:space="preserve">Abmessungen </w:t>
                            </w:r>
                            <w:r w:rsidR="002C7B10">
                              <w:rPr>
                                <w:rFonts w:ascii="Arial" w:hAnsi="Arial" w:cs="Arial"/>
                              </w:rPr>
                              <w:t xml:space="preserve">(B / </w:t>
                            </w:r>
                            <w:r>
                              <w:rPr>
                                <w:rFonts w:ascii="Arial" w:hAnsi="Arial" w:cs="Arial"/>
                              </w:rPr>
                              <w:t>H</w:t>
                            </w:r>
                            <w:r w:rsidR="002C7B10">
                              <w:rPr>
                                <w:rFonts w:ascii="Arial" w:hAnsi="Arial" w:cs="Arial"/>
                              </w:rPr>
                              <w:t>, Achtung Gewichtsmatrix</w:t>
                            </w:r>
                            <w:r>
                              <w:rPr>
                                <w:rFonts w:ascii="Arial" w:hAnsi="Arial" w:cs="Arial"/>
                              </w:rPr>
                              <w:t>)</w:t>
                            </w:r>
                          </w:p>
                          <w:p w14:paraId="2EAD9993" w14:textId="77777777" w:rsidR="00770F90" w:rsidRPr="00D43E15" w:rsidRDefault="0029777C" w:rsidP="00770F9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770F90">
                              <w:rPr>
                                <w:rFonts w:ascii="Arial" w:hAnsi="Arial" w:cs="Arial"/>
                              </w:rPr>
                              <w:t xml:space="preserve">16.000 </w:t>
                            </w:r>
                            <w:r w:rsidR="00323959">
                              <w:rPr>
                                <w:rFonts w:ascii="Arial" w:hAnsi="Arial" w:cs="Arial"/>
                              </w:rPr>
                              <w:t>/</w:t>
                            </w:r>
                            <w:r w:rsidR="00770F90">
                              <w:rPr>
                                <w:rFonts w:ascii="Arial" w:hAnsi="Arial" w:cs="Arial"/>
                              </w:rPr>
                              <w:t xml:space="preserve"> 8</w:t>
                            </w:r>
                            <w:r w:rsidR="002C7B10">
                              <w:rPr>
                                <w:rFonts w:ascii="Arial" w:hAnsi="Arial" w:cs="Arial"/>
                              </w:rPr>
                              <w:t>.</w:t>
                            </w:r>
                            <w:r w:rsidR="00770F90">
                              <w:rPr>
                                <w:rFonts w:ascii="Arial" w:hAnsi="Arial" w:cs="Arial"/>
                              </w:rPr>
                              <w:t>750 mm, max. 50</w:t>
                            </w:r>
                            <w:r w:rsidR="003B2A32">
                              <w:rPr>
                                <w:rFonts w:ascii="Arial" w:hAnsi="Arial" w:cs="Arial"/>
                              </w:rPr>
                              <w:t xml:space="preserve"> </w:t>
                            </w:r>
                            <w:r w:rsidR="00770F90">
                              <w:rPr>
                                <w:rFonts w:ascii="Arial" w:hAnsi="Arial" w:cs="Arial"/>
                              </w:rPr>
                              <w:t>m²</w:t>
                            </w:r>
                          </w:p>
                          <w:p w14:paraId="54E9599E"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323959">
                              <w:rPr>
                                <w:rFonts w:ascii="Arial" w:hAnsi="Arial" w:cs="Arial"/>
                              </w:rPr>
                              <w:t>16.000 /</w:t>
                            </w:r>
                            <w:r w:rsidR="00770F90">
                              <w:rPr>
                                <w:rFonts w:ascii="Arial" w:hAnsi="Arial" w:cs="Arial"/>
                              </w:rPr>
                              <w:t xml:space="preserve"> 8</w:t>
                            </w:r>
                            <w:r w:rsidR="002C7B10">
                              <w:rPr>
                                <w:rFonts w:ascii="Arial" w:hAnsi="Arial" w:cs="Arial"/>
                              </w:rPr>
                              <w:t>.</w:t>
                            </w:r>
                            <w:r w:rsidR="00770F90">
                              <w:rPr>
                                <w:rFonts w:ascii="Arial" w:hAnsi="Arial" w:cs="Arial"/>
                              </w:rPr>
                              <w:t>750 mm, max. 50</w:t>
                            </w:r>
                            <w:r w:rsidR="003B2A32">
                              <w:rPr>
                                <w:rFonts w:ascii="Arial" w:hAnsi="Arial" w:cs="Arial"/>
                              </w:rPr>
                              <w:t xml:space="preserve"> </w:t>
                            </w:r>
                            <w:r w:rsidR="00770F90">
                              <w:rPr>
                                <w:rFonts w:ascii="Arial" w:hAnsi="Arial" w:cs="Arial"/>
                              </w:rPr>
                              <w:t>m²</w:t>
                            </w:r>
                          </w:p>
                          <w:p w14:paraId="171FEB9A"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323959">
                              <w:rPr>
                                <w:rFonts w:ascii="Arial" w:hAnsi="Arial" w:cs="Arial"/>
                              </w:rPr>
                              <w:t xml:space="preserve">: </w:t>
                            </w:r>
                            <w:r w:rsidR="00323959">
                              <w:rPr>
                                <w:rFonts w:ascii="Arial" w:hAnsi="Arial" w:cs="Arial"/>
                              </w:rPr>
                              <w:tab/>
                              <w:t>6.940 /</w:t>
                            </w:r>
                            <w:r w:rsidRPr="00D43E15">
                              <w:rPr>
                                <w:rFonts w:ascii="Arial" w:hAnsi="Arial" w:cs="Arial"/>
                              </w:rPr>
                              <w:t xml:space="preserve"> 4.920 mm</w:t>
                            </w:r>
                            <w:r w:rsidR="00770F90">
                              <w:rPr>
                                <w:rFonts w:ascii="Arial" w:hAnsi="Arial" w:cs="Arial"/>
                              </w:rPr>
                              <w:t>, max. 34,1</w:t>
                            </w:r>
                            <w:r w:rsidR="003B2A32">
                              <w:rPr>
                                <w:rFonts w:ascii="Arial" w:hAnsi="Arial" w:cs="Arial"/>
                              </w:rPr>
                              <w:t xml:space="preserve"> </w:t>
                            </w:r>
                            <w:r w:rsidR="00770F90">
                              <w:rPr>
                                <w:rFonts w:ascii="Arial" w:hAnsi="Arial" w:cs="Arial"/>
                              </w:rPr>
                              <w:t>m²</w:t>
                            </w:r>
                          </w:p>
                          <w:p w14:paraId="3E9E2752" w14:textId="77777777" w:rsidR="001D0515" w:rsidRPr="00CB36C2" w:rsidRDefault="001D0515" w:rsidP="001D0515">
                            <w:pPr>
                              <w:rPr>
                                <w:rFonts w:ascii="Arial" w:hAnsi="Arial" w:cs="Arial"/>
                                <w:highlight w:val="yellow"/>
                              </w:rPr>
                            </w:pPr>
                          </w:p>
                          <w:p w14:paraId="54574D5A" w14:textId="77777777" w:rsidR="001D0515" w:rsidRDefault="001D0515" w:rsidP="001D0515">
                            <w:pPr>
                              <w:tabs>
                                <w:tab w:val="left" w:pos="680"/>
                                <w:tab w:val="left" w:pos="2694"/>
                                <w:tab w:val="left" w:pos="2722"/>
                                <w:tab w:val="left" w:pos="4962"/>
                              </w:tabs>
                              <w:rPr>
                                <w:rFonts w:ascii="Arial" w:hAnsi="Arial" w:cs="Arial"/>
                              </w:rPr>
                            </w:pPr>
                            <w:r w:rsidRPr="00F40358">
                              <w:rPr>
                                <w:rFonts w:ascii="Arial" w:hAnsi="Arial" w:cs="Arial"/>
                                <w:b/>
                              </w:rPr>
                              <w:t>Zugelassene Wandarten (</w:t>
                            </w:r>
                            <w:r w:rsidRPr="00F40358">
                              <w:rPr>
                                <w:rFonts w:ascii="Arial" w:hAnsi="Arial" w:cs="Arial"/>
                              </w:rPr>
                              <w:t>entsprechend gültiger BauNorm)</w:t>
                            </w:r>
                            <w:r w:rsidRPr="001D0515">
                              <w:t xml:space="preserve"> </w:t>
                            </w:r>
                          </w:p>
                          <w:p w14:paraId="343F6A5C"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7FE01E2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3F1394C"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2BAB0E41" id="_x0000_t202" coordsize="21600,21600" o:spt="202" path="m,l,21600r21600,l21600,xe">
                <v:stroke joinstyle="miter"/>
                <v:path gradientshapeok="t" o:connecttype="rect"/>
              </v:shapetype>
              <v:shape id="Textfeld 2" o:spid="_x0000_s1026" type="#_x0000_t202" style="position:absolute;margin-left:-4.05pt;margin-top:22.95pt;width:512.4pt;height:2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yFJgIAAEcEAAAOAAAAZHJzL2Uyb0RvYy54bWysU9uO2yAQfa/Uf0C8N3bcJJu14qy22aaq&#10;tL1Iu/0ADDhGxQwFEjv9+h1wNo227UtVHhDDDIeZc2ZWN0OnyUE6r8BUdDrJKZGGg1BmV9Fvj9s3&#10;S0p8YEYwDUZW9Cg9vVm/frXqbSkLaEEL6QiCGF/2tqJtCLbMMs9b2TE/ASsNOhtwHQtoul0mHOsR&#10;vdNZkeeLrAcnrAMuvcfbu9FJ1wm/aSQPX5rGy0B0RTG3kHaX9jru2XrFyp1jtlX8lAb7hyw6pgx+&#10;eoa6Y4GRvVO/QXWKO/DQhAmHLoOmUVymGrCaaf6imoeWWZlqQXK8PdPk/x8s/3z46ogSFS2mV5QY&#10;1qFIj3IIjdSCFJGf3voSwx4sBobhHQyoc6rV23vg3z0xsGmZ2clb56BvJROY3zS+zC6ejjg+gtT9&#10;JxD4DdsHSEBD47pIHtJBEB11Op61wVQIx8vFPL+aLdHF0fd2tlxM50m9jJXPz63z4YOEjsRDRR2K&#10;n+DZ4d6HmA4rn0Pibx60EluldTLcrt5oRw4MG2WbVqrgRZg2pK/o9byYjwz8FSJP608QnQrY8Vp1&#10;FV2eg1gZeXtvROrHwJQez5iyNiciI3cji2Goh5MwNYgjUupg7GycRDy04H5S0mNXV9T/2DMnKdEf&#10;DcpyPZ3N4hgkYza/KtBwl5760sMMR6iKBkrG4yak0YmEGbhF+RqViI06j5mccsVuTXyfJiuOw6Wd&#10;on7N//oJAAD//wMAUEsDBBQABgAIAAAAIQBDVquL4AAAAAoBAAAPAAAAZHJzL2Rvd25yZXYueG1s&#10;TI/NTsMwEITvSLyDtUhcUOsE0jQJ2VQICQQ3KAiubrxNIvwTbDcNb497guNoRjPf1JtZKzaR84M1&#10;COkyAUamtXIwHcL728OiAOaDMFIoawjhhzxsmvOzWlTSHs0rTdvQsVhifCUQ+hDGinPf9qSFX9qR&#10;TPT21mkRonQdl04cY7lW/DpJcq7FYOJCL0a676n92h40QpE9TZ/++eblo833qgxX6+nx2yFeXsx3&#10;t8ACzeEvDCf8iA5NZNrZg5GeKYRFkcYkQrYqgZ38JM3XwHYIqzIrgTc1/3+h+QUAAP//AwBQSwEC&#10;LQAUAAYACAAAACEAtoM4kv4AAADhAQAAEwAAAAAAAAAAAAAAAAAAAAAAW0NvbnRlbnRfVHlwZXNd&#10;LnhtbFBLAQItABQABgAIAAAAIQA4/SH/1gAAAJQBAAALAAAAAAAAAAAAAAAAAC8BAABfcmVscy8u&#10;cmVsc1BLAQItABQABgAIAAAAIQB5lzyFJgIAAEcEAAAOAAAAAAAAAAAAAAAAAC4CAABkcnMvZTJv&#10;RG9jLnhtbFBLAQItABQABgAIAAAAIQBDVquL4AAAAAoBAAAPAAAAAAAAAAAAAAAAAIAEAABkcnMv&#10;ZG93bnJldi54bWxQSwUGAAAAAAQABADzAAAAjQUAAAAA&#10;">
                <v:textbox>
                  <w:txbxContent>
                    <w:p w14:paraId="1F907502" w14:textId="77777777" w:rsidR="0092277F" w:rsidRPr="0092277F" w:rsidRDefault="0092277F" w:rsidP="0092277F">
                      <w:pPr>
                        <w:tabs>
                          <w:tab w:val="left" w:pos="680"/>
                          <w:tab w:val="left" w:pos="2694"/>
                          <w:tab w:val="left" w:pos="2722"/>
                          <w:tab w:val="left" w:pos="6663"/>
                        </w:tabs>
                        <w:rPr>
                          <w:rFonts w:ascii="Arial" w:hAnsi="Arial" w:cs="Arial"/>
                        </w:rPr>
                      </w:pPr>
                      <w:r w:rsidRPr="0092277F">
                        <w:rPr>
                          <w:rFonts w:ascii="Arial" w:hAnsi="Arial" w:cs="Arial"/>
                          <w:b/>
                        </w:rPr>
                        <w:t>Kurzinfo</w:t>
                      </w:r>
                    </w:p>
                    <w:p w14:paraId="03E59A3B"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1A5A8E5F" w14:textId="77777777" w:rsidR="001D0515" w:rsidRDefault="0018790B"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2</w:t>
                      </w:r>
                      <w:r w:rsidR="006351D6">
                        <w:rPr>
                          <w:rFonts w:ascii="Arial" w:hAnsi="Arial" w:cs="Arial"/>
                        </w:rPr>
                        <w:t>-f</w:t>
                      </w:r>
                      <w:r w:rsidR="001D0515" w:rsidRPr="001D0515">
                        <w:rPr>
                          <w:rFonts w:ascii="Arial" w:hAnsi="Arial" w:cs="Arial"/>
                        </w:rPr>
                        <w:t>lügelig</w:t>
                      </w:r>
                    </w:p>
                    <w:p w14:paraId="1F148A30" w14:textId="77777777" w:rsidR="00417523" w:rsidRPr="00592285" w:rsidRDefault="00417523" w:rsidP="00417523">
                      <w:pPr>
                        <w:pStyle w:val="Listenabsatz"/>
                        <w:numPr>
                          <w:ilvl w:val="0"/>
                          <w:numId w:val="1"/>
                        </w:numPr>
                        <w:tabs>
                          <w:tab w:val="left" w:pos="680"/>
                          <w:tab w:val="left" w:pos="2694"/>
                          <w:tab w:val="left" w:pos="2722"/>
                          <w:tab w:val="left" w:pos="6663"/>
                        </w:tabs>
                        <w:rPr>
                          <w:rFonts w:ascii="Arial" w:hAnsi="Arial" w:cs="Arial"/>
                          <w:b/>
                        </w:rPr>
                      </w:pPr>
                      <w:r>
                        <w:rPr>
                          <w:rFonts w:ascii="Arial" w:hAnsi="Arial" w:cs="Arial"/>
                          <w:b/>
                        </w:rPr>
                        <w:t>beid</w:t>
                      </w:r>
                      <w:r w:rsidRPr="00592285">
                        <w:rPr>
                          <w:rFonts w:ascii="Arial" w:hAnsi="Arial" w:cs="Arial"/>
                          <w:b/>
                        </w:rPr>
                        <w:t>seitig gelagert</w:t>
                      </w:r>
                    </w:p>
                    <w:p w14:paraId="72060556"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C07B365"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E7A0CF8"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BF31EB">
                        <w:rPr>
                          <w:rFonts w:ascii="Arial" w:hAnsi="Arial" w:cs="Arial"/>
                        </w:rPr>
                        <w:t xml:space="preserve"> EN13501</w:t>
                      </w:r>
                      <w:r w:rsidR="00E2093F">
                        <w:rPr>
                          <w:rFonts w:ascii="Arial" w:hAnsi="Arial" w:cs="Arial"/>
                        </w:rPr>
                        <w:t>-2</w:t>
                      </w:r>
                      <w:r w:rsidR="00F40358">
                        <w:rPr>
                          <w:rFonts w:ascii="Arial" w:hAnsi="Arial" w:cs="Arial"/>
                        </w:rPr>
                        <w:t>:</w:t>
                      </w:r>
                      <w:r w:rsidRPr="00D43E15">
                        <w:rPr>
                          <w:rFonts w:ascii="Arial" w:hAnsi="Arial" w:cs="Arial"/>
                        </w:rPr>
                        <w:t xml:space="preserve"> </w:t>
                      </w:r>
                      <w:r w:rsidRPr="00F40358">
                        <w:rPr>
                          <w:rFonts w:ascii="Arial" w:hAnsi="Arial" w:cs="Arial"/>
                          <w:color w:val="FF0000"/>
                        </w:rPr>
                        <w:t>E</w:t>
                      </w:r>
                      <w:r w:rsidR="00770F90" w:rsidRPr="00F40358">
                        <w:rPr>
                          <w:rFonts w:ascii="Arial" w:hAnsi="Arial" w:cs="Arial"/>
                          <w:color w:val="FF0000"/>
                        </w:rPr>
                        <w:t>I</w:t>
                      </w:r>
                      <w:r w:rsidR="00C94BDD" w:rsidRPr="00C94BDD">
                        <w:rPr>
                          <w:rFonts w:ascii="Arial" w:hAnsi="Arial" w:cs="Arial"/>
                          <w:color w:val="FF0000"/>
                          <w:vertAlign w:val="subscript"/>
                        </w:rPr>
                        <w:t>2</w:t>
                      </w:r>
                      <w:r w:rsidR="00770F90" w:rsidRPr="00F40358">
                        <w:rPr>
                          <w:rFonts w:ascii="Arial" w:hAnsi="Arial" w:cs="Arial"/>
                          <w:color w:val="FF0000"/>
                        </w:rPr>
                        <w:t>30</w:t>
                      </w:r>
                      <w:r w:rsidR="00587645">
                        <w:rPr>
                          <w:rFonts w:ascii="Arial" w:hAnsi="Arial" w:cs="Arial"/>
                          <w:color w:val="FF0000"/>
                        </w:rPr>
                        <w:t>-C</w:t>
                      </w:r>
                      <w:r w:rsidRPr="00F40358">
                        <w:rPr>
                          <w:rFonts w:ascii="Arial" w:hAnsi="Arial" w:cs="Arial"/>
                          <w:color w:val="FF0000"/>
                        </w:rPr>
                        <w:t xml:space="preserve">, </w:t>
                      </w:r>
                      <w:r w:rsidR="00770F90" w:rsidRPr="00F40358">
                        <w:rPr>
                          <w:rFonts w:ascii="Arial" w:hAnsi="Arial" w:cs="Arial"/>
                          <w:color w:val="FF0000"/>
                        </w:rPr>
                        <w:t>brandhemmend</w:t>
                      </w:r>
                    </w:p>
                    <w:p w14:paraId="2B5079DC" w14:textId="77777777" w:rsidR="00BF31EB" w:rsidRDefault="00BF31EB" w:rsidP="00BF31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495FB8D3"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BF31EB">
                        <w:rPr>
                          <w:rFonts w:ascii="Arial" w:hAnsi="Arial" w:cs="Arial"/>
                        </w:rPr>
                        <w:t xml:space="preserve"> EN13501</w:t>
                      </w:r>
                      <w:r w:rsidR="00E2093F">
                        <w:rPr>
                          <w:rFonts w:ascii="Arial" w:hAnsi="Arial" w:cs="Arial"/>
                        </w:rPr>
                        <w:t>-2</w:t>
                      </w:r>
                      <w:r w:rsidR="00F40358">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8425090"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 f.Standard/</w:t>
                      </w:r>
                      <w:r w:rsidRPr="001D0515">
                        <w:rPr>
                          <w:rFonts w:ascii="Arial" w:hAnsi="Arial" w:cs="Arial"/>
                        </w:rPr>
                        <w:t xml:space="preserve"> flächenbündig)</w:t>
                      </w:r>
                    </w:p>
                    <w:p w14:paraId="2319A351"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299B2FC5"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41846E22"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1081F8D4"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051D35">
                        <w:rPr>
                          <w:rFonts w:ascii="Arial" w:hAnsi="Arial" w:cs="Arial"/>
                        </w:rPr>
                        <w:t>:</w:t>
                      </w:r>
                      <w:r w:rsidRPr="001D0515">
                        <w:rPr>
                          <w:rFonts w:ascii="Arial" w:hAnsi="Arial" w:cs="Arial"/>
                        </w:rPr>
                        <w:t xml:space="preserve"> Standard</w:t>
                      </w:r>
                      <w:r w:rsidR="00051D35">
                        <w:rPr>
                          <w:rFonts w:ascii="Arial" w:hAnsi="Arial" w:cs="Arial"/>
                        </w:rPr>
                        <w:t xml:space="preserve"> </w:t>
                      </w:r>
                      <w:r w:rsidR="00F40358">
                        <w:rPr>
                          <w:rFonts w:ascii="Arial" w:hAnsi="Arial" w:cs="Arial"/>
                        </w:rPr>
                        <w:t>nach Norm</w:t>
                      </w:r>
                    </w:p>
                    <w:p w14:paraId="653394C3"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06DEDC14"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w:t>
                      </w:r>
                      <w:r w:rsidR="002C7B10">
                        <w:rPr>
                          <w:rFonts w:ascii="Arial" w:hAnsi="Arial" w:cs="Arial"/>
                          <w:b/>
                        </w:rPr>
                        <w:t xml:space="preserve">max. </w:t>
                      </w:r>
                      <w:r w:rsidRPr="00CC4423">
                        <w:rPr>
                          <w:rFonts w:ascii="Arial" w:hAnsi="Arial" w:cs="Arial"/>
                          <w:b/>
                        </w:rPr>
                        <w:t xml:space="preserve">Abmessungen </w:t>
                      </w:r>
                      <w:r w:rsidR="002C7B10">
                        <w:rPr>
                          <w:rFonts w:ascii="Arial" w:hAnsi="Arial" w:cs="Arial"/>
                        </w:rPr>
                        <w:t xml:space="preserve">(B / </w:t>
                      </w:r>
                      <w:r>
                        <w:rPr>
                          <w:rFonts w:ascii="Arial" w:hAnsi="Arial" w:cs="Arial"/>
                        </w:rPr>
                        <w:t>H</w:t>
                      </w:r>
                      <w:r w:rsidR="002C7B10">
                        <w:rPr>
                          <w:rFonts w:ascii="Arial" w:hAnsi="Arial" w:cs="Arial"/>
                        </w:rPr>
                        <w:t>, Achtung Gewichtsmatrix</w:t>
                      </w:r>
                      <w:r>
                        <w:rPr>
                          <w:rFonts w:ascii="Arial" w:hAnsi="Arial" w:cs="Arial"/>
                        </w:rPr>
                        <w:t>)</w:t>
                      </w:r>
                    </w:p>
                    <w:p w14:paraId="2EAD9993" w14:textId="77777777" w:rsidR="00770F90" w:rsidRPr="00D43E15" w:rsidRDefault="0029777C" w:rsidP="00770F9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770F90">
                        <w:rPr>
                          <w:rFonts w:ascii="Arial" w:hAnsi="Arial" w:cs="Arial"/>
                        </w:rPr>
                        <w:t xml:space="preserve">16.000 </w:t>
                      </w:r>
                      <w:r w:rsidR="00323959">
                        <w:rPr>
                          <w:rFonts w:ascii="Arial" w:hAnsi="Arial" w:cs="Arial"/>
                        </w:rPr>
                        <w:t>/</w:t>
                      </w:r>
                      <w:r w:rsidR="00770F90">
                        <w:rPr>
                          <w:rFonts w:ascii="Arial" w:hAnsi="Arial" w:cs="Arial"/>
                        </w:rPr>
                        <w:t xml:space="preserve"> 8</w:t>
                      </w:r>
                      <w:r w:rsidR="002C7B10">
                        <w:rPr>
                          <w:rFonts w:ascii="Arial" w:hAnsi="Arial" w:cs="Arial"/>
                        </w:rPr>
                        <w:t>.</w:t>
                      </w:r>
                      <w:r w:rsidR="00770F90">
                        <w:rPr>
                          <w:rFonts w:ascii="Arial" w:hAnsi="Arial" w:cs="Arial"/>
                        </w:rPr>
                        <w:t>750 mm, max. 50</w:t>
                      </w:r>
                      <w:r w:rsidR="003B2A32">
                        <w:rPr>
                          <w:rFonts w:ascii="Arial" w:hAnsi="Arial" w:cs="Arial"/>
                        </w:rPr>
                        <w:t xml:space="preserve"> </w:t>
                      </w:r>
                      <w:r w:rsidR="00770F90">
                        <w:rPr>
                          <w:rFonts w:ascii="Arial" w:hAnsi="Arial" w:cs="Arial"/>
                        </w:rPr>
                        <w:t>m²</w:t>
                      </w:r>
                    </w:p>
                    <w:p w14:paraId="54E9599E"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323959">
                        <w:rPr>
                          <w:rFonts w:ascii="Arial" w:hAnsi="Arial" w:cs="Arial"/>
                        </w:rPr>
                        <w:t>16.000 /</w:t>
                      </w:r>
                      <w:r w:rsidR="00770F90">
                        <w:rPr>
                          <w:rFonts w:ascii="Arial" w:hAnsi="Arial" w:cs="Arial"/>
                        </w:rPr>
                        <w:t xml:space="preserve"> 8</w:t>
                      </w:r>
                      <w:r w:rsidR="002C7B10">
                        <w:rPr>
                          <w:rFonts w:ascii="Arial" w:hAnsi="Arial" w:cs="Arial"/>
                        </w:rPr>
                        <w:t>.</w:t>
                      </w:r>
                      <w:r w:rsidR="00770F90">
                        <w:rPr>
                          <w:rFonts w:ascii="Arial" w:hAnsi="Arial" w:cs="Arial"/>
                        </w:rPr>
                        <w:t>750 mm, max. 50</w:t>
                      </w:r>
                      <w:r w:rsidR="003B2A32">
                        <w:rPr>
                          <w:rFonts w:ascii="Arial" w:hAnsi="Arial" w:cs="Arial"/>
                        </w:rPr>
                        <w:t xml:space="preserve"> </w:t>
                      </w:r>
                      <w:r w:rsidR="00770F90">
                        <w:rPr>
                          <w:rFonts w:ascii="Arial" w:hAnsi="Arial" w:cs="Arial"/>
                        </w:rPr>
                        <w:t>m²</w:t>
                      </w:r>
                    </w:p>
                    <w:p w14:paraId="171FEB9A"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00323959">
                        <w:rPr>
                          <w:rFonts w:ascii="Arial" w:hAnsi="Arial" w:cs="Arial"/>
                        </w:rPr>
                        <w:t xml:space="preserve">: </w:t>
                      </w:r>
                      <w:r w:rsidR="00323959">
                        <w:rPr>
                          <w:rFonts w:ascii="Arial" w:hAnsi="Arial" w:cs="Arial"/>
                        </w:rPr>
                        <w:tab/>
                        <w:t>6.940 /</w:t>
                      </w:r>
                      <w:r w:rsidRPr="00D43E15">
                        <w:rPr>
                          <w:rFonts w:ascii="Arial" w:hAnsi="Arial" w:cs="Arial"/>
                        </w:rPr>
                        <w:t xml:space="preserve"> 4.920 mm</w:t>
                      </w:r>
                      <w:r w:rsidR="00770F90">
                        <w:rPr>
                          <w:rFonts w:ascii="Arial" w:hAnsi="Arial" w:cs="Arial"/>
                        </w:rPr>
                        <w:t>, max. 34,1</w:t>
                      </w:r>
                      <w:r w:rsidR="003B2A32">
                        <w:rPr>
                          <w:rFonts w:ascii="Arial" w:hAnsi="Arial" w:cs="Arial"/>
                        </w:rPr>
                        <w:t xml:space="preserve"> </w:t>
                      </w:r>
                      <w:r w:rsidR="00770F90">
                        <w:rPr>
                          <w:rFonts w:ascii="Arial" w:hAnsi="Arial" w:cs="Arial"/>
                        </w:rPr>
                        <w:t>m²</w:t>
                      </w:r>
                    </w:p>
                    <w:p w14:paraId="3E9E2752" w14:textId="77777777" w:rsidR="001D0515" w:rsidRPr="00CB36C2" w:rsidRDefault="001D0515" w:rsidP="001D0515">
                      <w:pPr>
                        <w:rPr>
                          <w:rFonts w:ascii="Arial" w:hAnsi="Arial" w:cs="Arial"/>
                          <w:highlight w:val="yellow"/>
                        </w:rPr>
                      </w:pPr>
                    </w:p>
                    <w:p w14:paraId="54574D5A" w14:textId="77777777" w:rsidR="001D0515" w:rsidRDefault="001D0515" w:rsidP="001D0515">
                      <w:pPr>
                        <w:tabs>
                          <w:tab w:val="left" w:pos="680"/>
                          <w:tab w:val="left" w:pos="2694"/>
                          <w:tab w:val="left" w:pos="2722"/>
                          <w:tab w:val="left" w:pos="4962"/>
                        </w:tabs>
                        <w:rPr>
                          <w:rFonts w:ascii="Arial" w:hAnsi="Arial" w:cs="Arial"/>
                        </w:rPr>
                      </w:pPr>
                      <w:r w:rsidRPr="00F40358">
                        <w:rPr>
                          <w:rFonts w:ascii="Arial" w:hAnsi="Arial" w:cs="Arial"/>
                          <w:b/>
                        </w:rPr>
                        <w:t>Zugelassene Wandarten (</w:t>
                      </w:r>
                      <w:r w:rsidRPr="00F40358">
                        <w:rPr>
                          <w:rFonts w:ascii="Arial" w:hAnsi="Arial" w:cs="Arial"/>
                        </w:rPr>
                        <w:t>entsprechend gültiger BauNorm)</w:t>
                      </w:r>
                      <w:r w:rsidRPr="001D0515">
                        <w:t xml:space="preserve"> </w:t>
                      </w:r>
                    </w:p>
                    <w:p w14:paraId="343F6A5C"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7FE01E2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3F1394C" w14:textId="77777777" w:rsidR="001D0515" w:rsidRDefault="001D0515" w:rsidP="001D0515"/>
                  </w:txbxContent>
                </v:textbox>
                <w10:wrap type="square"/>
              </v:shape>
            </w:pict>
          </mc:Fallback>
        </mc:AlternateContent>
      </w:r>
      <w:r w:rsidR="005C0199">
        <w:rPr>
          <w:rFonts w:cs="Arial"/>
          <w:b/>
          <w:color w:val="auto"/>
          <w:w w:val="100"/>
          <w:sz w:val="28"/>
          <w:szCs w:val="28"/>
          <w:lang w:eastAsia="de-AT"/>
        </w:rPr>
        <w:t>PENEDER</w:t>
      </w:r>
      <w:r w:rsidR="00F23E55">
        <w:rPr>
          <w:rFonts w:cs="Arial"/>
          <w:b/>
          <w:color w:val="auto"/>
          <w:w w:val="100"/>
          <w:sz w:val="28"/>
          <w:szCs w:val="28"/>
          <w:lang w:eastAsia="de-AT"/>
        </w:rPr>
        <w:t>rail</w:t>
      </w:r>
      <w:r w:rsidR="00865168">
        <w:rPr>
          <w:rFonts w:cs="Arial"/>
          <w:b/>
          <w:color w:val="auto"/>
          <w:w w:val="100"/>
          <w:sz w:val="28"/>
          <w:szCs w:val="28"/>
          <w:lang w:eastAsia="de-AT"/>
        </w:rPr>
        <w:t>-30</w:t>
      </w:r>
      <w:r w:rsidR="0018790B">
        <w:rPr>
          <w:rFonts w:cs="Arial"/>
          <w:b/>
          <w:color w:val="auto"/>
          <w:w w:val="100"/>
          <w:sz w:val="28"/>
          <w:szCs w:val="28"/>
          <w:lang w:eastAsia="de-AT"/>
        </w:rPr>
        <w:t>,</w:t>
      </w:r>
      <w:r w:rsidR="005C0199">
        <w:rPr>
          <w:rFonts w:cs="Arial"/>
          <w:b/>
          <w:color w:val="auto"/>
          <w:w w:val="100"/>
          <w:sz w:val="28"/>
          <w:szCs w:val="28"/>
          <w:lang w:eastAsia="de-AT"/>
        </w:rPr>
        <w:t xml:space="preserve"> </w:t>
      </w:r>
      <w:r w:rsidR="00F22A4F">
        <w:rPr>
          <w:rFonts w:cs="Arial"/>
          <w:b/>
          <w:color w:val="auto"/>
          <w:w w:val="100"/>
          <w:sz w:val="28"/>
          <w:szCs w:val="28"/>
          <w:lang w:eastAsia="de-AT"/>
        </w:rPr>
        <w:t xml:space="preserve">2-flügelig, </w:t>
      </w:r>
      <w:r w:rsidR="009B76E5">
        <w:rPr>
          <w:rFonts w:cs="Arial"/>
          <w:b/>
          <w:color w:val="auto"/>
          <w:w w:val="100"/>
          <w:sz w:val="28"/>
          <w:szCs w:val="28"/>
          <w:lang w:eastAsia="de-AT"/>
        </w:rPr>
        <w:t>beidseitig gelagert</w:t>
      </w:r>
    </w:p>
    <w:p w14:paraId="2E34DB0E" w14:textId="77777777" w:rsidR="001D0515" w:rsidRPr="00646C54" w:rsidRDefault="001D0515" w:rsidP="00CF29B2">
      <w:pPr>
        <w:tabs>
          <w:tab w:val="left" w:pos="680"/>
          <w:tab w:val="left" w:pos="2694"/>
          <w:tab w:val="left" w:pos="2722"/>
        </w:tabs>
        <w:rPr>
          <w:rFonts w:ascii="Arial" w:hAnsi="Arial" w:cs="Arial"/>
        </w:rPr>
      </w:pPr>
    </w:p>
    <w:p w14:paraId="3CC48320" w14:textId="77777777" w:rsidR="00FB4376" w:rsidRPr="006079C8" w:rsidRDefault="006079C8" w:rsidP="0001517B">
      <w:pPr>
        <w:tabs>
          <w:tab w:val="left" w:pos="680"/>
          <w:tab w:val="left" w:pos="2694"/>
          <w:tab w:val="left" w:pos="2722"/>
        </w:tabs>
        <w:ind w:right="112"/>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59E730B3" w14:textId="77777777" w:rsidR="00CF29B2" w:rsidRDefault="00CF29B2" w:rsidP="00CF29B2">
      <w:pPr>
        <w:jc w:val="both"/>
        <w:rPr>
          <w:rFonts w:ascii="Arial" w:hAnsi="Arial" w:cs="Arial"/>
        </w:rPr>
      </w:pPr>
      <w:r>
        <w:rPr>
          <w:rFonts w:ascii="Arial" w:hAnsi="Arial" w:cs="Arial"/>
          <w:b/>
        </w:rPr>
        <w:t xml:space="preserve">Die </w:t>
      </w:r>
      <w:r w:rsidRPr="00C0707C">
        <w:rPr>
          <w:rFonts w:ascii="Arial" w:hAnsi="Arial" w:cs="Arial"/>
          <w:b/>
        </w:rPr>
        <w:t>T</w:t>
      </w:r>
      <w:r>
        <w:rPr>
          <w:rFonts w:ascii="Arial" w:hAnsi="Arial" w:cs="Arial"/>
          <w:b/>
        </w:rPr>
        <w:t>orblä</w:t>
      </w:r>
      <w:r w:rsidRPr="00C0707C">
        <w:rPr>
          <w:rFonts w:ascii="Arial" w:hAnsi="Arial" w:cs="Arial"/>
          <w:b/>
        </w:rPr>
        <w:t>tt</w:t>
      </w:r>
      <w:r>
        <w:rPr>
          <w:rFonts w:ascii="Arial" w:hAnsi="Arial" w:cs="Arial"/>
          <w:b/>
        </w:rPr>
        <w:t>er</w:t>
      </w:r>
      <w:r w:rsidRPr="00C0707C">
        <w:rPr>
          <w:rFonts w:ascii="Arial" w:hAnsi="Arial" w:cs="Arial"/>
          <w:b/>
        </w:rPr>
        <w:t xml:space="preserve"> </w:t>
      </w:r>
      <w:r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Pr>
          <w:rFonts w:ascii="Arial" w:hAnsi="Arial" w:cs="Arial"/>
        </w:rPr>
        <w:t xml:space="preserve"> </w:t>
      </w:r>
      <w:r w:rsidRPr="00C0707C">
        <w:rPr>
          <w:rFonts w:ascii="Arial" w:hAnsi="Arial" w:cs="Arial"/>
        </w:rPr>
        <w:t>Oberfläche plan eben aus verzinktem Stahlblech 0,75 mm dick, vollflächig verklebt. Mit Stirnprofil und Labyrinthprofil, verzinkt und pulverbeschichtet, Farbe nach Wahl des Auftraggebers aus den RAL-Standardfarben.</w:t>
      </w:r>
      <w:r>
        <w:rPr>
          <w:rFonts w:ascii="Arial" w:hAnsi="Arial" w:cs="Arial"/>
        </w:rPr>
        <w:t xml:space="preserve"> Füllung entsprechend Zulassung für die gewünschte Schutzklassifizierung und Konstruktionsvorgabe für Stabilität und Langlebigkeit. </w:t>
      </w:r>
    </w:p>
    <w:p w14:paraId="15442736" w14:textId="77777777" w:rsidR="00CF29B2" w:rsidRDefault="00CF29B2" w:rsidP="00CF29B2">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Pr>
          <w:rFonts w:ascii="Arial" w:hAnsi="Arial" w:cs="Arial"/>
        </w:rPr>
        <w:t xml:space="preserve"> </w:t>
      </w:r>
      <w:r w:rsidRPr="00C0707C">
        <w:rPr>
          <w:rFonts w:ascii="Arial" w:hAnsi="Arial" w:cs="Arial"/>
        </w:rPr>
        <w:t>Bodenführung am unteren Rand des Torblattes, innen geführt.</w:t>
      </w:r>
      <w:r>
        <w:rPr>
          <w:rFonts w:ascii="Arial" w:hAnsi="Arial" w:cs="Arial"/>
        </w:rPr>
        <w:t xml:space="preserve"> </w:t>
      </w:r>
      <w:r>
        <w:rPr>
          <w:rFonts w:ascii="Arial" w:hAnsi="Arial"/>
          <w:b/>
          <w:lang w:eastAsia="de-DE" w:bidi="de-DE"/>
        </w:rPr>
        <w:t>Hinweis bei Aufhängung in Niedrigsturz &lt;20cm:</w:t>
      </w:r>
      <w:r>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72A0F078" w14:textId="77777777" w:rsidR="004A2C1F" w:rsidRDefault="004A2C1F" w:rsidP="004A2C1F">
      <w:pPr>
        <w:keepNext/>
        <w:keepLines/>
        <w:jc w:val="both"/>
        <w:rPr>
          <w:rFonts w:ascii="Arial" w:eastAsia="Arial" w:hAnsi="Arial" w:cs="Arial"/>
          <w:color w:val="000000"/>
          <w:lang w:eastAsia="de-DE" w:bidi="de-DE"/>
        </w:rPr>
      </w:pPr>
      <w:r>
        <w:rPr>
          <w:rFonts w:ascii="Arial" w:eastAsia="Arial" w:hAnsi="Arial" w:cs="Arial"/>
          <w:b/>
          <w:color w:val="000000"/>
          <w:lang w:eastAsia="de-DE" w:bidi="de-DE"/>
        </w:rPr>
        <w:t>Gewichtsschliessung:</w:t>
      </w:r>
      <w:r>
        <w:rPr>
          <w:rFonts w:ascii="Arial" w:eastAsia="Arial" w:hAnsi="Arial" w:cs="Arial"/>
          <w:color w:val="000000"/>
          <w:lang w:eastAsia="de-DE" w:bidi="de-DE"/>
        </w:rPr>
        <w:t xml:space="preserve"> Das Tor verfügt ein im seitlichen Gegengewichtskasten integriertes Gewicht welches bei Auslösen des Haftmagnetes das Tor über das Gewicht schließt.</w:t>
      </w:r>
    </w:p>
    <w:p w14:paraId="23363218" w14:textId="77777777" w:rsidR="00CF29B2" w:rsidRDefault="00CF29B2" w:rsidP="00CF29B2">
      <w:pPr>
        <w:jc w:val="both"/>
        <w:rPr>
          <w:rFonts w:ascii="Arial" w:hAnsi="Arial" w:cs="Arial"/>
        </w:rPr>
      </w:pPr>
      <w:r>
        <w:rPr>
          <w:rFonts w:ascii="Arial" w:hAnsi="Arial" w:cs="Arial"/>
          <w:b/>
        </w:rPr>
        <w:t>Haltesystem</w:t>
      </w:r>
      <w:r>
        <w:rPr>
          <w:rFonts w:ascii="Arial" w:hAnsi="Arial" w:cs="Arial"/>
        </w:rPr>
        <w:t xml:space="preserve"> zum Anschluss an eine Auslösevorrichtung (Drucktaster, Brandmeldeanlage…), gerichtet oder veranlasst durch den Auftraggeber, gemäß EN1155 bzw. EN14637. Auslösetaster, erforderliche Verkabelung sowie Anschluss werden über dem Auftraggeber veranlasst. </w:t>
      </w:r>
    </w:p>
    <w:p w14:paraId="712C77FD" w14:textId="77777777" w:rsidR="00CF29B2" w:rsidRPr="00C0707C" w:rsidRDefault="00CF29B2" w:rsidP="00CF29B2">
      <w:pPr>
        <w:jc w:val="both"/>
        <w:rPr>
          <w:rFonts w:ascii="Arial" w:hAnsi="Arial" w:cs="Arial"/>
        </w:rPr>
      </w:pPr>
      <w:r w:rsidRPr="00C0707C">
        <w:rPr>
          <w:rFonts w:ascii="Arial" w:hAnsi="Arial" w:cs="Arial"/>
          <w:b/>
        </w:rPr>
        <w:t xml:space="preserve">Beschlag als </w:t>
      </w:r>
      <w:r w:rsidRPr="00C0707C">
        <w:rPr>
          <w:rFonts w:ascii="Arial" w:hAnsi="Arial" w:cs="Arial"/>
        </w:rPr>
        <w:t xml:space="preserve">Muschelgriff oder massiver Bügelgriff auf der Gehängeseite, Muschelgriff auf der Wandseite, Öffnungsbegrenzung durch Gummipuffer auf Konsolen montiert. </w:t>
      </w:r>
    </w:p>
    <w:p w14:paraId="52042ABB" w14:textId="77777777" w:rsidR="00404800" w:rsidRPr="00E2093F" w:rsidRDefault="00404800" w:rsidP="00CF29B2">
      <w:pPr>
        <w:ind w:right="112"/>
        <w:jc w:val="both"/>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D7482A">
        <w:rPr>
          <w:rFonts w:ascii="Arial" w:hAnsi="Arial" w:cs="Arial"/>
          <w:b/>
        </w:rPr>
        <w:t>3</w:t>
      </w:r>
      <w:r w:rsidRPr="005B13B7">
        <w:rPr>
          <w:rFonts w:ascii="Arial" w:hAnsi="Arial" w:cs="Arial"/>
          <w:b/>
        </w:rPr>
        <w:t>501</w:t>
      </w:r>
      <w:r w:rsidR="00E2093F">
        <w:rPr>
          <w:rFonts w:ascii="Arial" w:hAnsi="Arial" w:cs="Arial"/>
          <w:b/>
        </w:rPr>
        <w:t>-2</w:t>
      </w:r>
      <w:r w:rsidRPr="005B13B7">
        <w:rPr>
          <w:rFonts w:ascii="Arial" w:hAnsi="Arial" w:cs="Arial"/>
        </w:rPr>
        <w:t>: EI</w:t>
      </w:r>
      <w:r w:rsidR="00E2093F">
        <w:rPr>
          <w:rFonts w:ascii="Arial" w:hAnsi="Arial" w:cs="Arial"/>
          <w:vertAlign w:val="subscript"/>
        </w:rPr>
        <w:t>2</w:t>
      </w:r>
      <w:r w:rsidR="00E2093F">
        <w:rPr>
          <w:rFonts w:ascii="Arial" w:hAnsi="Arial" w:cs="Arial"/>
        </w:rPr>
        <w:t>30-C</w:t>
      </w:r>
    </w:p>
    <w:p w14:paraId="04E831A9" w14:textId="77777777" w:rsidR="00CF29B2" w:rsidRDefault="00CF29B2" w:rsidP="00CF29B2">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5AC5DF2F" w14:textId="77777777" w:rsidR="00CF29B2" w:rsidRPr="004C46F6" w:rsidRDefault="00CF29B2" w:rsidP="00CF29B2">
      <w:pPr>
        <w:jc w:val="both"/>
        <w:rPr>
          <w:rFonts w:ascii="Arial" w:hAnsi="Arial" w:cs="Arial"/>
        </w:rPr>
      </w:pPr>
      <w:r w:rsidRPr="004C46F6">
        <w:rPr>
          <w:rFonts w:ascii="Arial" w:hAnsi="Arial" w:cs="Arial"/>
        </w:rPr>
        <w:t>Bei Brandschutz, Rauchschutz sind die Ein- und Anbaubauteile entsprechend Zulassung für die gewählte Option zu verwenden! CE-gekennzeichnet nach Maschinenrichtlinie. Anlage versteht sich fertig inklusive Lieferung, Montage und falls erforderlich (z.B. Antrieb) Abnahme durch einen Ziviltechniker.</w:t>
      </w:r>
    </w:p>
    <w:p w14:paraId="740FF027" w14:textId="77777777" w:rsidR="0001517B" w:rsidRPr="00646C54" w:rsidRDefault="0001517B" w:rsidP="0001517B">
      <w:pPr>
        <w:ind w:right="112"/>
        <w:rPr>
          <w:rFonts w:ascii="Arial" w:hAnsi="Arial" w:cs="Arial"/>
        </w:rPr>
      </w:pPr>
    </w:p>
    <w:p w14:paraId="29A7B413" w14:textId="77777777" w:rsidR="00C61C8A" w:rsidRDefault="00C61C8A">
      <w:pPr>
        <w:rPr>
          <w:rFonts w:ascii="Arial" w:hAnsi="Arial" w:cs="Arial"/>
          <w:b/>
          <w:color w:val="000000"/>
        </w:rPr>
      </w:pPr>
      <w:r>
        <w:rPr>
          <w:rFonts w:ascii="Arial" w:hAnsi="Arial" w:cs="Arial"/>
          <w:b/>
          <w:color w:val="000000"/>
        </w:rPr>
        <w:br w:type="page"/>
      </w:r>
    </w:p>
    <w:p w14:paraId="227CFF75" w14:textId="5A55D3B5" w:rsidR="0092277F" w:rsidRPr="00646C54" w:rsidRDefault="0092277F" w:rsidP="0001517B">
      <w:pPr>
        <w:ind w:right="112"/>
        <w:rPr>
          <w:rFonts w:ascii="Arial" w:hAnsi="Arial" w:cs="Arial"/>
          <w:b/>
          <w:bCs/>
          <w:lang w:eastAsia="de-DE"/>
        </w:rPr>
      </w:pPr>
      <w:r>
        <w:rPr>
          <w:rFonts w:ascii="Arial" w:hAnsi="Arial" w:cs="Arial"/>
          <w:b/>
          <w:color w:val="000000"/>
        </w:rPr>
        <w:lastRenderedPageBreak/>
        <w:t xml:space="preserve">2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Pr>
          <w:rFonts w:ascii="Arial" w:hAnsi="Arial" w:cs="Arial"/>
          <w:b/>
          <w:color w:val="000000"/>
        </w:rPr>
        <w:t>Schiebetor</w:t>
      </w:r>
      <w:r w:rsidR="009D56BA">
        <w:rPr>
          <w:rFonts w:ascii="Arial" w:hAnsi="Arial" w:cs="Arial"/>
          <w:b/>
          <w:color w:val="000000"/>
        </w:rPr>
        <w:t>, brandhemmend</w:t>
      </w:r>
    </w:p>
    <w:p w14:paraId="3060E593" w14:textId="58343F50" w:rsidR="005C0199" w:rsidRPr="006B7A07" w:rsidRDefault="0092277F" w:rsidP="0001517B">
      <w:pPr>
        <w:ind w:right="112"/>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865168">
        <w:rPr>
          <w:rFonts w:ascii="Arial" w:hAnsi="Arial" w:cs="Arial"/>
          <w:b/>
          <w:bCs/>
          <w:lang w:eastAsia="de-DE"/>
        </w:rPr>
        <w:t>-30</w:t>
      </w:r>
      <w:r w:rsidR="006B7A07">
        <w:rPr>
          <w:rFonts w:ascii="Arial" w:hAnsi="Arial" w:cs="Arial"/>
          <w:bCs/>
          <w:lang w:eastAsia="de-DE"/>
        </w:rPr>
        <w:t>, oder gleichwertiges</w:t>
      </w:r>
    </w:p>
    <w:p w14:paraId="1054097A" w14:textId="77777777" w:rsidR="008E6298" w:rsidRPr="00646C54" w:rsidRDefault="008E6298" w:rsidP="0001517B">
      <w:pPr>
        <w:ind w:right="112"/>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02FC5555" w14:textId="77777777" w:rsidR="003C23E0" w:rsidRDefault="003C23E0" w:rsidP="0001517B">
      <w:pPr>
        <w:tabs>
          <w:tab w:val="left" w:pos="2410"/>
          <w:tab w:val="left" w:pos="6379"/>
        </w:tabs>
        <w:ind w:right="112"/>
        <w:rPr>
          <w:rFonts w:ascii="Arial" w:hAnsi="Arial" w:cs="Arial"/>
        </w:rPr>
      </w:pPr>
    </w:p>
    <w:p w14:paraId="4F0D532D" w14:textId="77777777" w:rsidR="00C61C8A" w:rsidRDefault="00C61C8A" w:rsidP="00C61C8A">
      <w:pPr>
        <w:tabs>
          <w:tab w:val="left" w:pos="2410"/>
        </w:tabs>
        <w:rPr>
          <w:rFonts w:ascii="Arial" w:hAnsi="Arial" w:cs="Arial"/>
        </w:rPr>
      </w:pPr>
      <w:bookmarkStart w:id="0" w:name="_GoBack"/>
      <w:r>
        <w:rPr>
          <w:rFonts w:ascii="Arial" w:hAnsi="Arial" w:cs="Arial"/>
          <w:b/>
        </w:rPr>
        <w:t>Mauerlichte Tor  (BxH</w:t>
      </w:r>
      <w:r>
        <w:rPr>
          <w:rFonts w:ascii="Arial" w:hAnsi="Arial" w:cs="Arial"/>
        </w:rPr>
        <w:t>):       ...............  x ............... mm</w:t>
      </w:r>
    </w:p>
    <w:p w14:paraId="4D3CC375" w14:textId="77777777" w:rsidR="00C61C8A" w:rsidRDefault="00C61C8A" w:rsidP="00C61C8A">
      <w:pPr>
        <w:tabs>
          <w:tab w:val="left" w:pos="2410"/>
          <w:tab w:val="left" w:pos="6379"/>
        </w:tabs>
        <w:rPr>
          <w:rFonts w:ascii="Arial" w:hAnsi="Arial" w:cs="Arial"/>
        </w:rPr>
      </w:pPr>
    </w:p>
    <w:p w14:paraId="2F234A34" w14:textId="77777777" w:rsidR="00C61C8A" w:rsidRDefault="00C61C8A" w:rsidP="00C61C8A">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t>Wandmontage / Deckenmontage</w:t>
      </w:r>
      <w:r>
        <w:rPr>
          <w:rFonts w:ascii="Arial" w:hAnsi="Arial" w:cs="Arial"/>
          <w:bCs/>
        </w:rPr>
        <w:tab/>
      </w:r>
      <w:r>
        <w:rPr>
          <w:rFonts w:ascii="Arial" w:hAnsi="Arial" w:cs="Arial"/>
          <w:bCs/>
          <w:highlight w:val="yellow"/>
        </w:rPr>
        <w:t>[nichtzutreffendes löschen]</w:t>
      </w:r>
    </w:p>
    <w:p w14:paraId="77E2798A" w14:textId="77777777" w:rsidR="00C61C8A" w:rsidRDefault="00C61C8A" w:rsidP="00C61C8A">
      <w:pPr>
        <w:tabs>
          <w:tab w:val="left" w:pos="2552"/>
          <w:tab w:val="left" w:pos="6379"/>
        </w:tabs>
        <w:rPr>
          <w:rFonts w:ascii="Arial" w:hAnsi="Arial" w:cs="Arial"/>
          <w:bCs/>
        </w:rPr>
      </w:pPr>
      <w:r>
        <w:rPr>
          <w:rFonts w:ascii="Arial" w:hAnsi="Arial" w:cs="Arial"/>
          <w:bCs/>
        </w:rPr>
        <w:tab/>
        <w:t>Gewichtskasten Lagerseitig</w:t>
      </w:r>
      <w:r>
        <w:rPr>
          <w:rFonts w:ascii="Arial" w:hAnsi="Arial" w:cs="Arial"/>
          <w:bCs/>
        </w:rPr>
        <w:tab/>
      </w:r>
    </w:p>
    <w:p w14:paraId="465D9C5E" w14:textId="487F4137" w:rsidR="00C61C8A" w:rsidRDefault="00C61C8A" w:rsidP="00C61C8A">
      <w:pPr>
        <w:tabs>
          <w:tab w:val="left" w:pos="2552"/>
          <w:tab w:val="left" w:pos="6379"/>
        </w:tabs>
        <w:rPr>
          <w:rFonts w:ascii="Arial" w:hAnsi="Arial" w:cs="Arial"/>
          <w:b/>
        </w:rPr>
      </w:pPr>
      <w:r>
        <w:rPr>
          <w:rFonts w:ascii="Arial" w:hAnsi="Arial" w:cs="Arial"/>
          <w:b/>
        </w:rPr>
        <w:t>Brandschutzanforderung:</w:t>
      </w:r>
      <w:r>
        <w:rPr>
          <w:rFonts w:ascii="Arial" w:hAnsi="Arial" w:cs="Arial"/>
          <w:b/>
        </w:rPr>
        <w:tab/>
      </w:r>
      <w:r>
        <w:rPr>
          <w:rFonts w:ascii="Arial" w:hAnsi="Arial" w:cs="Arial"/>
          <w:b/>
        </w:rPr>
        <w:t>EI</w:t>
      </w:r>
      <w:r w:rsidRPr="00C61C8A">
        <w:rPr>
          <w:rFonts w:ascii="Arial" w:hAnsi="Arial" w:cs="Arial"/>
          <w:b/>
          <w:vertAlign w:val="subscript"/>
        </w:rPr>
        <w:t>2</w:t>
      </w:r>
      <w:r>
        <w:rPr>
          <w:rFonts w:ascii="Arial" w:hAnsi="Arial" w:cs="Arial"/>
          <w:b/>
        </w:rPr>
        <w:t>30-C</w:t>
      </w:r>
    </w:p>
    <w:p w14:paraId="10449818" w14:textId="01B075AD" w:rsidR="00C61C8A" w:rsidRDefault="00C61C8A" w:rsidP="00C61C8A">
      <w:pPr>
        <w:tabs>
          <w:tab w:val="left" w:pos="2552"/>
          <w:tab w:val="left" w:pos="6379"/>
        </w:tabs>
        <w:rPr>
          <w:rFonts w:ascii="Arial" w:hAnsi="Arial" w:cs="Arial"/>
        </w:rPr>
      </w:pPr>
      <w:r>
        <w:rPr>
          <w:rFonts w:ascii="Arial" w:hAnsi="Arial" w:cs="Arial"/>
          <w:b/>
        </w:rPr>
        <w:t>Rauchschutzanforderung</w:t>
      </w:r>
      <w:r>
        <w:rPr>
          <w:rFonts w:ascii="Arial" w:hAnsi="Arial" w:cs="Arial"/>
        </w:rPr>
        <w:t>: ohne</w:t>
      </w:r>
      <w:r>
        <w:rPr>
          <w:rFonts w:ascii="Arial" w:hAnsi="Arial" w:cs="Arial"/>
        </w:rPr>
        <w:t xml:space="preserve"> / Sa / S200</w:t>
      </w:r>
      <w:r>
        <w:rPr>
          <w:rFonts w:ascii="Arial" w:hAnsi="Arial" w:cs="Arial"/>
        </w:rPr>
        <w:tab/>
      </w:r>
      <w:r>
        <w:rPr>
          <w:rFonts w:ascii="Arial" w:hAnsi="Arial" w:cs="Arial"/>
          <w:bCs/>
          <w:highlight w:val="yellow"/>
        </w:rPr>
        <w:t>[nichtzutreffendes löschen]</w:t>
      </w:r>
    </w:p>
    <w:p w14:paraId="328B914F" w14:textId="77777777" w:rsidR="00C61C8A" w:rsidRDefault="00C61C8A" w:rsidP="00C61C8A">
      <w:pPr>
        <w:tabs>
          <w:tab w:val="left" w:pos="2410"/>
          <w:tab w:val="left" w:pos="6379"/>
        </w:tabs>
        <w:rPr>
          <w:rFonts w:ascii="Arial" w:hAnsi="Arial" w:cs="Arial"/>
        </w:rPr>
      </w:pPr>
    </w:p>
    <w:p w14:paraId="2F524D35" w14:textId="77777777" w:rsidR="00C61C8A" w:rsidRDefault="00C61C8A" w:rsidP="00C61C8A">
      <w:pPr>
        <w:pStyle w:val="Normal"/>
        <w:keepNext/>
        <w:keepLines/>
        <w:widowControl/>
        <w:tabs>
          <w:tab w:val="left" w:pos="3544"/>
          <w:tab w:val="left" w:pos="6663"/>
        </w:tabs>
        <w:ind w:right="-30"/>
        <w:rPr>
          <w:b/>
          <w:bCs/>
          <w:color w:val="000000"/>
          <w:sz w:val="20"/>
          <w:szCs w:val="20"/>
          <w:lang w:val="de-DE"/>
        </w:rPr>
      </w:pPr>
    </w:p>
    <w:p w14:paraId="0368A500"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608EB40F"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5D9E9317" w14:textId="77777777" w:rsidR="00C61C8A" w:rsidRDefault="00C61C8A" w:rsidP="00C61C8A">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277DCBEC" w14:textId="77777777" w:rsidR="00C61C8A" w:rsidRDefault="00C61C8A" w:rsidP="00C61C8A">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2004EC29"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77E4A90C"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1A362E7E"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BA25870"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0E27912A"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1EF8AEE2" w14:textId="77777777" w:rsidR="00C61C8A" w:rsidRDefault="00C61C8A" w:rsidP="00C61C8A">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4559D789" w14:textId="77777777" w:rsidR="00C61C8A" w:rsidRDefault="00C61C8A" w:rsidP="00C61C8A">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2AE8EE5" w14:textId="77777777" w:rsidR="00C61C8A" w:rsidRDefault="00C61C8A" w:rsidP="00C61C8A">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bookmarkEnd w:id="0"/>
    <w:p w14:paraId="497044A5" w14:textId="77777777" w:rsidR="00106C1B" w:rsidRDefault="00106C1B" w:rsidP="0001517B">
      <w:pPr>
        <w:ind w:right="112"/>
        <w:rPr>
          <w:rFonts w:ascii="Arial" w:hAnsi="Arial" w:cs="Arial"/>
        </w:rPr>
      </w:pPr>
    </w:p>
    <w:p w14:paraId="73065AA9" w14:textId="77777777" w:rsidR="00A85068" w:rsidRPr="00D43E15" w:rsidRDefault="004C1CC9" w:rsidP="00C3002B">
      <w:pPr>
        <w:tabs>
          <w:tab w:val="left" w:pos="2410"/>
          <w:tab w:val="left" w:pos="7655"/>
          <w:tab w:val="left" w:pos="8222"/>
        </w:tabs>
        <w:ind w:right="112"/>
        <w:jc w:val="both"/>
        <w:rPr>
          <w:rFonts w:ascii="Arial" w:hAnsi="Arial" w:cs="Arial"/>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r w:rsidR="001E4E53">
        <w:rPr>
          <w:rFonts w:cs="Arial"/>
          <w:b/>
          <w:sz w:val="22"/>
        </w:rPr>
        <w:br w:type="page"/>
      </w:r>
    </w:p>
    <w:p w14:paraId="55D0F4BD" w14:textId="77777777" w:rsidR="00FF261C" w:rsidRPr="00BE2171" w:rsidRDefault="00FF261C" w:rsidP="00D427A0">
      <w:pPr>
        <w:pBdr>
          <w:top w:val="single" w:sz="4" w:space="1" w:color="auto"/>
          <w:left w:val="single" w:sz="4" w:space="4" w:color="auto"/>
          <w:bottom w:val="single" w:sz="4" w:space="1" w:color="auto"/>
          <w:right w:val="single" w:sz="4" w:space="4" w:color="auto"/>
        </w:pBdr>
        <w:shd w:val="clear" w:color="auto" w:fill="FF0000"/>
        <w:ind w:right="253"/>
        <w:jc w:val="both"/>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4C49CD80" w14:textId="77777777" w:rsidR="00FF261C" w:rsidRDefault="00FF261C" w:rsidP="00D427A0">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jc w:val="both"/>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465D9558" w14:textId="77777777" w:rsidR="00D427A0" w:rsidRPr="00BE2171" w:rsidRDefault="00D427A0" w:rsidP="00D427A0">
      <w:pPr>
        <w:tabs>
          <w:tab w:val="left" w:pos="2410"/>
          <w:tab w:val="left" w:pos="7655"/>
          <w:tab w:val="left" w:pos="8222"/>
        </w:tabs>
        <w:ind w:right="253"/>
        <w:jc w:val="both"/>
        <w:rPr>
          <w:rFonts w:ascii="Arial" w:hAnsi="Arial" w:cs="Arial"/>
        </w:rPr>
      </w:pPr>
    </w:p>
    <w:p w14:paraId="0F3735C0" w14:textId="77777777" w:rsidR="005A4B3C" w:rsidRPr="00BE2171" w:rsidRDefault="005A4B3C" w:rsidP="00C94BD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t>Besondere Anforderungen</w:t>
      </w:r>
    </w:p>
    <w:p w14:paraId="5415C5FD" w14:textId="77777777" w:rsidR="005A4B3C" w:rsidRPr="00D43E15" w:rsidRDefault="005A4B3C" w:rsidP="00C3002B">
      <w:pPr>
        <w:pStyle w:val="berschrift1"/>
        <w:tabs>
          <w:tab w:val="left" w:pos="5670"/>
        </w:tabs>
        <w:ind w:right="253"/>
        <w:jc w:val="both"/>
        <w:rPr>
          <w:rFonts w:cs="Arial"/>
        </w:rPr>
      </w:pPr>
      <w:r w:rsidRPr="00D43E15">
        <w:rPr>
          <w:rFonts w:cs="Arial"/>
        </w:rPr>
        <w:t>Aufzahlung (Az) für Ausführung als Rauchschutztüre Sa (Kaltrauch)</w:t>
      </w:r>
    </w:p>
    <w:p w14:paraId="62596070" w14:textId="77777777" w:rsidR="00E5093C" w:rsidRPr="00E5093C" w:rsidRDefault="005A4B3C" w:rsidP="00C3002B">
      <w:pPr>
        <w:autoSpaceDE w:val="0"/>
        <w:autoSpaceDN w:val="0"/>
        <w:adjustRightInd w:val="0"/>
        <w:ind w:right="253"/>
        <w:jc w:val="both"/>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19D58740" w14:textId="77777777" w:rsidR="005A4B3C" w:rsidRPr="00D43E15" w:rsidRDefault="005A4B3C" w:rsidP="00C3002B">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2FB25E92" w14:textId="77777777" w:rsidR="005A4B3C" w:rsidRPr="00D43E15" w:rsidRDefault="005A4B3C" w:rsidP="00C3002B">
      <w:pPr>
        <w:ind w:right="253"/>
        <w:jc w:val="both"/>
        <w:rPr>
          <w:rFonts w:ascii="Arial" w:hAnsi="Arial" w:cs="Arial"/>
        </w:rPr>
      </w:pPr>
    </w:p>
    <w:p w14:paraId="68E2C2FB" w14:textId="77777777" w:rsidR="005A4B3C" w:rsidRPr="00D43E15" w:rsidRDefault="005A4B3C" w:rsidP="00C3002B">
      <w:pPr>
        <w:ind w:right="253"/>
        <w:jc w:val="both"/>
        <w:rPr>
          <w:rFonts w:ascii="Arial" w:hAnsi="Arial" w:cs="Arial"/>
        </w:rPr>
      </w:pPr>
      <w:r w:rsidRPr="00D43E15">
        <w:rPr>
          <w:rFonts w:ascii="Arial" w:hAnsi="Arial" w:cs="Arial"/>
        </w:rPr>
        <w:t>.............. ST               EP ..............................                GP   ..............................</w:t>
      </w:r>
    </w:p>
    <w:p w14:paraId="5E5EFD02" w14:textId="77777777" w:rsidR="005A4B3C" w:rsidRPr="00D43E15" w:rsidRDefault="005A4B3C" w:rsidP="00C3002B">
      <w:pPr>
        <w:pStyle w:val="berschrift1"/>
        <w:tabs>
          <w:tab w:val="left" w:pos="5670"/>
        </w:tabs>
        <w:ind w:right="253"/>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7D1D3028" w14:textId="77777777" w:rsidR="00E5093C" w:rsidRPr="00E5093C" w:rsidRDefault="005A4B3C" w:rsidP="00C3002B">
      <w:pPr>
        <w:autoSpaceDE w:val="0"/>
        <w:autoSpaceDN w:val="0"/>
        <w:adjustRightInd w:val="0"/>
        <w:ind w:right="253"/>
        <w:jc w:val="both"/>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6.940 x 4.920 mm</w:t>
      </w:r>
      <w:r w:rsidR="00E5093C">
        <w:rPr>
          <w:rFonts w:ascii="Arial" w:hAnsi="Arial" w:cs="Arial"/>
        </w:rPr>
        <w:t>, maximale Torblattfläche 34,14</w:t>
      </w:r>
      <w:r w:rsidR="003B2A32">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63CD6717" w14:textId="77777777" w:rsidR="005A4B3C" w:rsidRPr="00D43E15" w:rsidRDefault="005A4B3C" w:rsidP="00C3002B">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59F8C13C" w14:textId="77777777" w:rsidR="005A4B3C" w:rsidRPr="00D43E15" w:rsidRDefault="005A4B3C" w:rsidP="00C3002B">
      <w:pPr>
        <w:ind w:right="253"/>
        <w:jc w:val="both"/>
        <w:rPr>
          <w:rFonts w:ascii="Arial" w:hAnsi="Arial" w:cs="Arial"/>
        </w:rPr>
      </w:pPr>
    </w:p>
    <w:p w14:paraId="3719F982" w14:textId="77777777" w:rsidR="005A4B3C" w:rsidRPr="00D43E15" w:rsidRDefault="005A4B3C" w:rsidP="00C3002B">
      <w:pPr>
        <w:ind w:right="253"/>
        <w:jc w:val="both"/>
        <w:rPr>
          <w:rFonts w:ascii="Arial" w:hAnsi="Arial" w:cs="Arial"/>
        </w:rPr>
      </w:pPr>
      <w:r w:rsidRPr="00D43E15">
        <w:rPr>
          <w:rFonts w:ascii="Arial" w:hAnsi="Arial" w:cs="Arial"/>
        </w:rPr>
        <w:t>.............. ST               EP ..............................                GP   ..............................</w:t>
      </w:r>
    </w:p>
    <w:p w14:paraId="7A85BA7A" w14:textId="77777777" w:rsidR="005A4B3C" w:rsidRPr="00D43E15" w:rsidRDefault="005A4B3C" w:rsidP="00C3002B">
      <w:pPr>
        <w:ind w:right="253"/>
        <w:jc w:val="both"/>
        <w:rPr>
          <w:rFonts w:ascii="Arial" w:hAnsi="Arial" w:cs="Arial"/>
        </w:rPr>
      </w:pPr>
    </w:p>
    <w:p w14:paraId="774FDABF" w14:textId="77777777" w:rsidR="005A4B3C" w:rsidRPr="00BE2171" w:rsidRDefault="005A4B3C" w:rsidP="00C3002B">
      <w:pPr>
        <w:pStyle w:val="berschrift1"/>
        <w:tabs>
          <w:tab w:val="left" w:pos="5670"/>
        </w:tabs>
        <w:ind w:right="253"/>
        <w:jc w:val="both"/>
        <w:rPr>
          <w:rFonts w:cs="Arial"/>
        </w:rPr>
      </w:pPr>
      <w:r w:rsidRPr="00BE2171">
        <w:rPr>
          <w:rFonts w:cs="Arial"/>
        </w:rPr>
        <w:t>Aufzahlung (Az) für im Torblatt integrierte Flucht-Drehtüre</w:t>
      </w:r>
    </w:p>
    <w:p w14:paraId="4D87B81D" w14:textId="77777777" w:rsidR="005A4B3C" w:rsidRPr="00BE2171" w:rsidRDefault="005A4B3C" w:rsidP="00C3002B">
      <w:pPr>
        <w:ind w:right="253"/>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(Notausgangsverschlüsse mit Drücker oder Stoßplatte) geprüft als zugelassene Fluchttüre.</w:t>
      </w:r>
      <w:r w:rsidRPr="00BE2171">
        <w:rPr>
          <w:rFonts w:ascii="Arial" w:hAnsi="Arial" w:cs="Arial"/>
          <w:i/>
          <w:iCs/>
        </w:rPr>
        <w:t xml:space="preserve"> </w:t>
      </w:r>
      <w:r w:rsidRPr="00BE2171">
        <w:rPr>
          <w:rFonts w:ascii="Arial" w:hAnsi="Arial" w:cs="Arial"/>
        </w:rPr>
        <w:t xml:space="preserve">Die Tür ist innen mit einem Drücker und außen mit einem feststehenden Knopf ausgestattet. Die abgesperrte Tür kann von </w:t>
      </w:r>
      <w:r w:rsidRPr="00587183">
        <w:rPr>
          <w:rFonts w:ascii="Arial" w:hAnsi="Arial" w:cs="Arial"/>
        </w:rPr>
        <w:t>innen immer über die Anti-Panikfunktion geöffnet werden</w:t>
      </w:r>
      <w:r w:rsidR="003B2A32" w:rsidRPr="00587183">
        <w:rPr>
          <w:rFonts w:ascii="Arial" w:hAnsi="Arial" w:cs="Arial"/>
        </w:rPr>
        <w:t xml:space="preserve"> </w:t>
      </w:r>
      <w:r w:rsidRPr="00587183">
        <w:rPr>
          <w:rFonts w:ascii="Arial" w:hAnsi="Arial" w:cs="Arial"/>
        </w:rPr>
        <w:t>- von außen nur mit einem Schlüssel. Eine Änderung des Drückerbeschlags auf C-Form oder U-Form ist einzurechnen. Alle erforderlichen Änderungen</w:t>
      </w:r>
      <w:r w:rsidRPr="00BE2171">
        <w:rPr>
          <w:rFonts w:ascii="Arial" w:hAnsi="Arial" w:cs="Arial"/>
        </w:rPr>
        <w:t xml:space="preserve"> in Füllung, Einlegeteilen zur Erreichung sind in die Aufpreis Position einzurechnen</w:t>
      </w:r>
    </w:p>
    <w:p w14:paraId="6AAF0B92" w14:textId="77777777" w:rsidR="005A4B3C" w:rsidRPr="00BE2171" w:rsidRDefault="005A4B3C" w:rsidP="00C3002B">
      <w:pPr>
        <w:ind w:right="253"/>
        <w:jc w:val="both"/>
        <w:rPr>
          <w:rFonts w:ascii="Arial" w:hAnsi="Arial" w:cs="Arial"/>
        </w:rPr>
      </w:pPr>
    </w:p>
    <w:p w14:paraId="585BD47A" w14:textId="77777777" w:rsidR="005A4B3C" w:rsidRPr="00BE2171" w:rsidRDefault="005A4B3C" w:rsidP="00C3002B">
      <w:pPr>
        <w:ind w:right="253"/>
        <w:jc w:val="both"/>
        <w:rPr>
          <w:rFonts w:ascii="Arial" w:hAnsi="Arial" w:cs="Arial"/>
        </w:rPr>
      </w:pPr>
      <w:r w:rsidRPr="00BE2171">
        <w:rPr>
          <w:rFonts w:ascii="Arial" w:hAnsi="Arial" w:cs="Arial"/>
        </w:rPr>
        <w:t>Alle erforderlichen Änderungen in Füllung, Einlegeteilen sind in die Aufpreis Position einzurechnen</w:t>
      </w:r>
    </w:p>
    <w:p w14:paraId="55F33080" w14:textId="77777777" w:rsidR="005A4B3C" w:rsidRPr="00BE2171" w:rsidRDefault="005A4B3C" w:rsidP="00C3002B">
      <w:pPr>
        <w:ind w:right="253"/>
        <w:jc w:val="both"/>
        <w:rPr>
          <w:rFonts w:ascii="Arial" w:hAnsi="Arial" w:cs="Arial"/>
        </w:rPr>
      </w:pPr>
    </w:p>
    <w:p w14:paraId="6D9872B8" w14:textId="77777777" w:rsidR="005A4B3C" w:rsidRPr="00BE2171" w:rsidRDefault="005A4B3C" w:rsidP="00C3002B">
      <w:pPr>
        <w:ind w:right="253"/>
        <w:jc w:val="both"/>
        <w:rPr>
          <w:rFonts w:ascii="Arial" w:hAnsi="Arial" w:cs="Arial"/>
        </w:rPr>
      </w:pPr>
      <w:r w:rsidRPr="00BE2171">
        <w:rPr>
          <w:rFonts w:ascii="Arial" w:hAnsi="Arial" w:cs="Arial"/>
        </w:rPr>
        <w:t>.............. ST               EP ..............................                GP   ..............................</w:t>
      </w:r>
    </w:p>
    <w:p w14:paraId="0C75DCFB" w14:textId="77777777" w:rsidR="00AD7370" w:rsidRPr="00D43E15" w:rsidRDefault="00AD7370" w:rsidP="00AD7370">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20AB3E76" w14:textId="77777777" w:rsidR="00AD7370" w:rsidRPr="00E5093C" w:rsidRDefault="00AD7370" w:rsidP="00AD7370">
      <w:pPr>
        <w:autoSpaceDE w:val="0"/>
        <w:autoSpaceDN w:val="0"/>
        <w:adjustRightInd w:val="0"/>
        <w:ind w:right="593"/>
        <w:rPr>
          <w:rFonts w:ascii="Arial" w:hAnsi="Arial" w:cs="Arial"/>
        </w:rPr>
      </w:pPr>
      <w:r w:rsidRPr="00D43E15">
        <w:rPr>
          <w:rFonts w:ascii="Arial" w:hAnsi="Arial" w:cs="Arial"/>
        </w:rPr>
        <w:t xml:space="preserve">Ausführung </w:t>
      </w:r>
      <w:r>
        <w:rPr>
          <w:rFonts w:ascii="Arial" w:hAnsi="Arial" w:cs="Arial"/>
        </w:rPr>
        <w:t xml:space="preserve">der Toranlage mit einem integrierten elektrischen Antrieb auf Riemen- oder Spindelbasis samt zugehöriger interner Sensoren und Verdrahtungen., z.B. PENEDER S4000f oder S4000f-XL. </w:t>
      </w:r>
      <w:r w:rsidRPr="00006C33">
        <w:rPr>
          <w:rFonts w:ascii="Arial" w:hAnsi="Arial" w:cs="Arial"/>
        </w:rPr>
        <w:t>Steuerung ohne Selbsthaltung („Totmannbetrieb“).</w:t>
      </w:r>
      <w:r>
        <w:rPr>
          <w:rFonts w:ascii="Arial" w:hAnsi="Arial" w:cs="Arial"/>
        </w:rPr>
        <w:t xml:space="preserve"> 1 Stück</w:t>
      </w:r>
      <w:r w:rsidRPr="00006C33">
        <w:rPr>
          <w:rFonts w:ascii="Arial" w:hAnsi="Arial" w:cs="Arial"/>
        </w:rPr>
        <w:t xml:space="preserve"> 3-fach Taster A</w:t>
      </w:r>
      <w:r>
        <w:rPr>
          <w:rFonts w:ascii="Arial" w:hAnsi="Arial" w:cs="Arial"/>
        </w:rPr>
        <w:t>ufputz</w:t>
      </w:r>
      <w:r w:rsidRPr="00006C33">
        <w:rPr>
          <w:rFonts w:ascii="Arial" w:hAnsi="Arial" w:cs="Arial"/>
        </w:rPr>
        <w:t xml:space="preserve"> mit mindestens 10 m langem Verbindungskabel. (Darüber hinaus wird</w:t>
      </w:r>
      <w:r>
        <w:rPr>
          <w:rFonts w:ascii="Arial" w:hAnsi="Arial" w:cs="Arial"/>
        </w:rPr>
        <w:t xml:space="preserve"> </w:t>
      </w:r>
      <w:r w:rsidRPr="00006C33">
        <w:rPr>
          <w:rFonts w:ascii="Arial" w:hAnsi="Arial" w:cs="Arial"/>
        </w:rPr>
        <w:t>Kabellänge so bestimmt, das bei einflügeligen Toren oder Teleskopschiebetoren der Taster neben</w:t>
      </w:r>
      <w:r>
        <w:rPr>
          <w:rFonts w:ascii="Arial" w:hAnsi="Arial" w:cs="Arial"/>
        </w:rPr>
        <w:t xml:space="preserve"> </w:t>
      </w:r>
      <w:r w:rsidRPr="00006C33">
        <w:rPr>
          <w:rFonts w:ascii="Arial" w:hAnsi="Arial" w:cs="Arial"/>
        </w:rPr>
        <w:t>Einlaufprofil ca. 1m über FOK montiert werden kann, inkl. 1m Reservelänge. Bei zweiflügeligen Toren</w:t>
      </w:r>
      <w:r>
        <w:rPr>
          <w:rFonts w:ascii="Arial" w:hAnsi="Arial" w:cs="Arial"/>
        </w:rPr>
        <w:t xml:space="preserve"> </w:t>
      </w:r>
      <w:r w:rsidRPr="00006C33">
        <w:rPr>
          <w:rFonts w:ascii="Arial" w:hAnsi="Arial" w:cs="Arial"/>
        </w:rPr>
        <w:t>wird die Lage des Tasters hinter dem geöffneten Torflügel angenommen; zusätzliches</w:t>
      </w:r>
      <w:r>
        <w:rPr>
          <w:rFonts w:ascii="Arial" w:hAnsi="Arial" w:cs="Arial"/>
        </w:rPr>
        <w:t xml:space="preserve"> </w:t>
      </w:r>
      <w:r w:rsidRPr="00006C33">
        <w:rPr>
          <w:rFonts w:ascii="Arial" w:hAnsi="Arial" w:cs="Arial"/>
        </w:rPr>
        <w:t>Verbindungskabel zwischen den Antrieben zur Synchronisation)</w:t>
      </w:r>
      <w:r>
        <w:rPr>
          <w:rFonts w:ascii="Arial" w:hAnsi="Arial" w:cs="Arial"/>
        </w:rPr>
        <w:t xml:space="preserve"> </w:t>
      </w:r>
      <w:r w:rsidRPr="00006C33">
        <w:rPr>
          <w:rFonts w:ascii="Arial" w:hAnsi="Arial" w:cs="Arial"/>
        </w:rPr>
        <w:t>Kunststoffkabelkanal 20/20 weiß, Länge entsprechend der Kabellänge.</w:t>
      </w:r>
      <w:r>
        <w:rPr>
          <w:rFonts w:ascii="Arial" w:hAnsi="Arial" w:cs="Arial"/>
        </w:rPr>
        <w:t xml:space="preserve"> Elektrische Gehtürsicherung bei eingebauten Gehtüren.</w:t>
      </w:r>
    </w:p>
    <w:p w14:paraId="6487EDF6" w14:textId="77777777" w:rsidR="00AD7370" w:rsidRPr="00D43E15" w:rsidRDefault="00AD7370" w:rsidP="00AD7370">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4DC0DFF1" w14:textId="77777777" w:rsidR="00AD7370" w:rsidRPr="00D43E15" w:rsidRDefault="00AD7370" w:rsidP="00AD7370">
      <w:pPr>
        <w:ind w:right="253"/>
        <w:jc w:val="both"/>
        <w:rPr>
          <w:rFonts w:ascii="Arial" w:hAnsi="Arial" w:cs="Arial"/>
        </w:rPr>
      </w:pPr>
    </w:p>
    <w:p w14:paraId="7B5BF7C4" w14:textId="77777777" w:rsidR="00AD7370" w:rsidRPr="00D43E15" w:rsidRDefault="00AD7370" w:rsidP="00AD7370">
      <w:pPr>
        <w:ind w:right="253"/>
        <w:jc w:val="both"/>
        <w:rPr>
          <w:rFonts w:ascii="Arial" w:hAnsi="Arial" w:cs="Arial"/>
        </w:rPr>
      </w:pPr>
      <w:r w:rsidRPr="00D43E15">
        <w:rPr>
          <w:rFonts w:ascii="Arial" w:hAnsi="Arial" w:cs="Arial"/>
        </w:rPr>
        <w:t>.............. ST               EP ..............................                GP   ..............................</w:t>
      </w:r>
    </w:p>
    <w:p w14:paraId="123D0488" w14:textId="77777777" w:rsidR="005A4B3C" w:rsidRPr="00BE2171" w:rsidRDefault="005A4B3C" w:rsidP="00C3002B">
      <w:pPr>
        <w:ind w:right="253"/>
        <w:jc w:val="both"/>
        <w:rPr>
          <w:rFonts w:ascii="Arial" w:hAnsi="Arial" w:cs="Arial"/>
        </w:rPr>
      </w:pPr>
    </w:p>
    <w:p w14:paraId="49E37F4A" w14:textId="77777777" w:rsidR="005A4B3C" w:rsidRPr="00BE2171" w:rsidRDefault="005A4B3C" w:rsidP="00C94BDD">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jc w:val="both"/>
        <w:rPr>
          <w:rFonts w:cs="Arial"/>
        </w:rPr>
      </w:pPr>
      <w:r w:rsidRPr="00BE2171">
        <w:rPr>
          <w:rFonts w:cs="Arial"/>
        </w:rPr>
        <w:lastRenderedPageBreak/>
        <w:t>Allgemeine Erweiterungen</w:t>
      </w:r>
    </w:p>
    <w:p w14:paraId="37972854" w14:textId="77777777" w:rsidR="00C94BDD" w:rsidRPr="00D43E15" w:rsidRDefault="00C94BDD" w:rsidP="00C94BDD">
      <w:pPr>
        <w:pStyle w:val="berschrift1"/>
        <w:tabs>
          <w:tab w:val="left" w:pos="5670"/>
        </w:tabs>
        <w:ind w:right="253"/>
        <w:jc w:val="both"/>
        <w:rPr>
          <w:rFonts w:cs="Arial"/>
        </w:rPr>
      </w:pPr>
      <w:r w:rsidRPr="00D43E15">
        <w:rPr>
          <w:rFonts w:cs="Arial"/>
        </w:rPr>
        <w:t>Aufzahlung (Az) für Ausführung mit Freilaufeinrichtung</w:t>
      </w:r>
    </w:p>
    <w:p w14:paraId="3CF2EE51" w14:textId="77777777" w:rsidR="00C94BDD" w:rsidRPr="00D43E15" w:rsidRDefault="00C94BDD" w:rsidP="00C94BDD">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4EAD5E0F" w14:textId="77777777" w:rsidR="00C94BDD" w:rsidRPr="00D43E15" w:rsidRDefault="00C94BDD" w:rsidP="00C94BDD">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6BFE4DF9" w14:textId="77777777" w:rsidR="00C94BDD" w:rsidRPr="00D43E15" w:rsidRDefault="00C94BDD" w:rsidP="00C94BDD">
      <w:pPr>
        <w:ind w:right="253"/>
        <w:jc w:val="both"/>
        <w:rPr>
          <w:rFonts w:ascii="Arial" w:hAnsi="Arial" w:cs="Arial"/>
        </w:rPr>
      </w:pPr>
    </w:p>
    <w:p w14:paraId="16023236" w14:textId="77777777" w:rsidR="00C94BDD" w:rsidRPr="00D43E15" w:rsidRDefault="00C94BDD" w:rsidP="00C94BDD">
      <w:pPr>
        <w:ind w:right="253"/>
        <w:jc w:val="both"/>
        <w:rPr>
          <w:rFonts w:ascii="Arial" w:hAnsi="Arial" w:cs="Arial"/>
        </w:rPr>
      </w:pPr>
      <w:r w:rsidRPr="00D43E15">
        <w:rPr>
          <w:rFonts w:ascii="Arial" w:hAnsi="Arial" w:cs="Arial"/>
        </w:rPr>
        <w:t>.............. ST               EP ..............................                GP   ..............................</w:t>
      </w:r>
    </w:p>
    <w:p w14:paraId="6D4CF2B1" w14:textId="77777777" w:rsidR="00C94BDD" w:rsidRDefault="00C94BDD" w:rsidP="00C94BDD">
      <w:pPr>
        <w:ind w:right="253"/>
        <w:jc w:val="both"/>
        <w:rPr>
          <w:rFonts w:ascii="Arial" w:hAnsi="Arial" w:cs="Arial"/>
        </w:rPr>
      </w:pPr>
    </w:p>
    <w:p w14:paraId="3C076F88" w14:textId="77777777" w:rsidR="00C94BDD" w:rsidRPr="00D43E15" w:rsidRDefault="00C94BDD" w:rsidP="00C94BDD">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044E785F" w14:textId="77777777" w:rsidR="00C94BDD" w:rsidRPr="00D43E15" w:rsidRDefault="00C94BDD" w:rsidP="00C94BDD">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516C7E52" w14:textId="77777777" w:rsidR="00C94BDD" w:rsidRPr="00D43E15" w:rsidRDefault="00C94BDD" w:rsidP="00C94BDD">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4A36F744" w14:textId="77777777" w:rsidR="00C94BDD" w:rsidRPr="00D43E15" w:rsidRDefault="00C94BDD" w:rsidP="00C94BDD">
      <w:pPr>
        <w:ind w:right="253"/>
        <w:jc w:val="both"/>
        <w:rPr>
          <w:rFonts w:ascii="Arial" w:hAnsi="Arial" w:cs="Arial"/>
        </w:rPr>
      </w:pPr>
    </w:p>
    <w:p w14:paraId="39B8BFA0" w14:textId="77777777" w:rsidR="00C94BDD" w:rsidRPr="00D43E15" w:rsidRDefault="00C94BDD" w:rsidP="00C94BDD">
      <w:pPr>
        <w:ind w:right="253"/>
        <w:jc w:val="both"/>
        <w:rPr>
          <w:rFonts w:ascii="Arial" w:hAnsi="Arial" w:cs="Arial"/>
        </w:rPr>
      </w:pPr>
      <w:r w:rsidRPr="00D43E15">
        <w:rPr>
          <w:rFonts w:ascii="Arial" w:hAnsi="Arial" w:cs="Arial"/>
        </w:rPr>
        <w:t>.............. ST               EP ..............................                GP   ..............................</w:t>
      </w:r>
    </w:p>
    <w:p w14:paraId="7F9C2162" w14:textId="77777777" w:rsidR="00C94BDD" w:rsidRDefault="00C94BDD" w:rsidP="00C94BDD">
      <w:pPr>
        <w:ind w:right="253"/>
        <w:jc w:val="both"/>
        <w:rPr>
          <w:rFonts w:ascii="Arial" w:hAnsi="Arial" w:cs="Arial"/>
        </w:rPr>
      </w:pPr>
    </w:p>
    <w:p w14:paraId="23B998A6" w14:textId="77777777" w:rsidR="00C94BDD" w:rsidRPr="002744B1" w:rsidRDefault="00C94BDD" w:rsidP="00C94BDD">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2221EF73" w14:textId="77777777" w:rsidR="00C94BDD" w:rsidRDefault="00C94BDD" w:rsidP="00C94BDD">
      <w:pPr>
        <w:ind w:right="452"/>
        <w:jc w:val="both"/>
        <w:rPr>
          <w:rFonts w:ascii="Arial" w:hAnsi="Arial" w:cs="Arial"/>
        </w:rPr>
      </w:pPr>
      <w:r>
        <w:rPr>
          <w:rFonts w:ascii="Arial" w:hAnsi="Arial" w:cs="Arial"/>
        </w:rPr>
        <w:t>Basispaket bestehend auch Rauchmeldezentrale RZ-24 inklusive Auslöseeinrichtung mit Netzteil</w:t>
      </w:r>
      <w:r w:rsidR="009B76E5">
        <w:rPr>
          <w:rFonts w:ascii="Arial" w:hAnsi="Arial" w:cs="Arial"/>
        </w:rPr>
        <w:t xml:space="preserve">, 2 Stück optische Rauchmelder </w:t>
      </w:r>
      <w:r>
        <w:rPr>
          <w:rFonts w:ascii="Arial" w:hAnsi="Arial" w:cs="Arial"/>
        </w:rPr>
        <w:t>inklusive Sockel sowie Montagewinkel und Handtaster „Tür zu“ Aufputz Wippe rot.</w:t>
      </w:r>
    </w:p>
    <w:p w14:paraId="0AEBCBC6" w14:textId="77777777" w:rsidR="00C94BDD" w:rsidRPr="002744B1" w:rsidRDefault="00C94BDD" w:rsidP="00C94BDD">
      <w:pPr>
        <w:ind w:right="452"/>
        <w:jc w:val="both"/>
        <w:rPr>
          <w:rFonts w:ascii="Arial" w:hAnsi="Arial" w:cs="Arial"/>
        </w:rPr>
      </w:pPr>
    </w:p>
    <w:p w14:paraId="12F518DD" w14:textId="77777777" w:rsidR="00C94BDD" w:rsidRDefault="00C94BDD" w:rsidP="00C94BDD">
      <w:pPr>
        <w:ind w:right="452"/>
        <w:jc w:val="both"/>
        <w:rPr>
          <w:rFonts w:ascii="Arial" w:hAnsi="Arial" w:cs="Arial"/>
        </w:rPr>
      </w:pPr>
      <w:r w:rsidRPr="002744B1">
        <w:rPr>
          <w:rFonts w:ascii="Arial" w:hAnsi="Arial" w:cs="Arial"/>
        </w:rPr>
        <w:t>.............. ST               EP ..............................                GP   ..............................</w:t>
      </w:r>
    </w:p>
    <w:p w14:paraId="5FC79706" w14:textId="77777777" w:rsidR="00C94BDD" w:rsidRPr="002744B1" w:rsidRDefault="00C94BDD" w:rsidP="00C94BDD">
      <w:pPr>
        <w:pStyle w:val="berschrift1"/>
        <w:tabs>
          <w:tab w:val="left" w:pos="5670"/>
        </w:tabs>
        <w:ind w:right="452"/>
        <w:jc w:val="both"/>
        <w:rPr>
          <w:rFonts w:cs="Arial"/>
        </w:rPr>
      </w:pPr>
      <w:r w:rsidRPr="002744B1">
        <w:rPr>
          <w:rFonts w:cs="Arial"/>
        </w:rPr>
        <w:t>Aufzahlung (Az) zusätzliche Rauchmelder</w:t>
      </w:r>
    </w:p>
    <w:p w14:paraId="06F998A0" w14:textId="77777777" w:rsidR="00C94BDD" w:rsidRPr="002744B1" w:rsidRDefault="00C94BDD" w:rsidP="00C94BDD">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r w:rsidR="009B76E5">
        <w:rPr>
          <w:rFonts w:ascii="Arial" w:hAnsi="Arial" w:cs="Arial"/>
        </w:rPr>
        <w:t xml:space="preserve"> </w:t>
      </w:r>
    </w:p>
    <w:p w14:paraId="3060E4A1" w14:textId="77777777" w:rsidR="00C94BDD" w:rsidRPr="002744B1" w:rsidRDefault="00C94BDD" w:rsidP="00C94BDD">
      <w:pPr>
        <w:ind w:right="452"/>
        <w:jc w:val="both"/>
        <w:rPr>
          <w:rFonts w:ascii="Arial" w:hAnsi="Arial" w:cs="Arial"/>
        </w:rPr>
      </w:pPr>
    </w:p>
    <w:p w14:paraId="102FB84D" w14:textId="77777777" w:rsidR="00C94BDD" w:rsidRDefault="00C94BDD" w:rsidP="00C94BDD">
      <w:pPr>
        <w:ind w:right="452"/>
        <w:jc w:val="both"/>
        <w:rPr>
          <w:rFonts w:ascii="Arial" w:hAnsi="Arial" w:cs="Arial"/>
        </w:rPr>
      </w:pPr>
      <w:r w:rsidRPr="002744B1">
        <w:rPr>
          <w:rFonts w:ascii="Arial" w:hAnsi="Arial" w:cs="Arial"/>
        </w:rPr>
        <w:t>.............. ST               EP ..............................                GP   ..............................</w:t>
      </w:r>
    </w:p>
    <w:p w14:paraId="11BE2436" w14:textId="77777777" w:rsidR="00C94BDD" w:rsidRPr="00D43E15" w:rsidRDefault="00C94BDD" w:rsidP="00C94BDD">
      <w:pPr>
        <w:ind w:right="253"/>
        <w:jc w:val="both"/>
        <w:rPr>
          <w:rFonts w:ascii="Arial" w:hAnsi="Arial" w:cs="Arial"/>
        </w:rPr>
      </w:pPr>
    </w:p>
    <w:p w14:paraId="467FF4F9" w14:textId="77777777" w:rsidR="00C94BDD" w:rsidRPr="00D43E15" w:rsidRDefault="00C94BDD" w:rsidP="00C94BDD">
      <w:pPr>
        <w:pStyle w:val="berschrift1"/>
        <w:tabs>
          <w:tab w:val="left" w:pos="5670"/>
        </w:tabs>
        <w:ind w:right="253"/>
        <w:jc w:val="both"/>
        <w:rPr>
          <w:rFonts w:cs="Arial"/>
        </w:rPr>
      </w:pPr>
      <w:r>
        <w:rPr>
          <w:noProof/>
          <w:lang w:val="de-AT"/>
        </w:rPr>
        <w:drawing>
          <wp:anchor distT="0" distB="0" distL="114300" distR="114300" simplePos="0" relativeHeight="251664384" behindDoc="0" locked="0" layoutInCell="1" allowOverlap="1" wp14:anchorId="50B49492" wp14:editId="3AB48F83">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Pr="00D43E15">
        <w:rPr>
          <w:rFonts w:cs="Arial"/>
        </w:rPr>
        <w:t>Aufzahlung (Az) für Ausführung Gegengewicht hinten (umgelenkt)</w:t>
      </w:r>
    </w:p>
    <w:p w14:paraId="35E5C7A1" w14:textId="77777777" w:rsidR="00C94BDD" w:rsidRPr="00D43E15" w:rsidRDefault="00C94BDD" w:rsidP="00C94BDD">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4B2836CA" w14:textId="77777777" w:rsidR="00C94BDD" w:rsidRPr="00D43E15" w:rsidRDefault="00C94BDD" w:rsidP="00C94BDD">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60CAD246" w14:textId="77777777" w:rsidR="00C94BDD" w:rsidRPr="00D43E15" w:rsidRDefault="00C94BDD" w:rsidP="00C94BDD">
      <w:pPr>
        <w:ind w:right="253"/>
        <w:jc w:val="both"/>
        <w:rPr>
          <w:rFonts w:ascii="Arial" w:hAnsi="Arial" w:cs="Arial"/>
        </w:rPr>
      </w:pPr>
    </w:p>
    <w:p w14:paraId="5FF1C109" w14:textId="77777777" w:rsidR="00C94BDD" w:rsidRPr="00D43E15" w:rsidRDefault="00C94BDD" w:rsidP="00C94BDD">
      <w:pPr>
        <w:ind w:right="253"/>
        <w:jc w:val="both"/>
        <w:rPr>
          <w:rFonts w:ascii="Arial" w:hAnsi="Arial" w:cs="Arial"/>
        </w:rPr>
      </w:pPr>
      <w:r w:rsidRPr="00D43E15">
        <w:rPr>
          <w:rFonts w:ascii="Arial" w:hAnsi="Arial" w:cs="Arial"/>
        </w:rPr>
        <w:t>.............. ST               EP ..............................                GP   ..............................</w:t>
      </w:r>
    </w:p>
    <w:p w14:paraId="58876EE7" w14:textId="77777777" w:rsidR="00C94BDD" w:rsidRPr="005D1BCD" w:rsidRDefault="00C94BDD" w:rsidP="00C94BDD">
      <w:pPr>
        <w:pStyle w:val="berschrift1"/>
        <w:tabs>
          <w:tab w:val="left" w:pos="5670"/>
        </w:tabs>
        <w:ind w:right="452"/>
        <w:jc w:val="both"/>
        <w:rPr>
          <w:rFonts w:cs="Arial"/>
        </w:rPr>
      </w:pPr>
      <w:r w:rsidRPr="005D1BCD">
        <w:rPr>
          <w:rFonts w:cs="Arial"/>
        </w:rPr>
        <w:t xml:space="preserve">Aufzahlung (Az) für Verglasung im Türblatt </w:t>
      </w:r>
    </w:p>
    <w:p w14:paraId="5EB67EB0" w14:textId="77777777" w:rsidR="00C94BDD" w:rsidRPr="005D1BCD" w:rsidRDefault="00C94BDD" w:rsidP="00C94BDD">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A271FEC" w14:textId="77777777" w:rsidR="00C94BDD" w:rsidRPr="005D1BCD" w:rsidRDefault="00C94BDD" w:rsidP="00C94BDD">
      <w:pPr>
        <w:tabs>
          <w:tab w:val="left" w:pos="2410"/>
          <w:tab w:val="left" w:pos="6379"/>
        </w:tabs>
        <w:ind w:right="452"/>
        <w:jc w:val="both"/>
        <w:rPr>
          <w:rFonts w:ascii="Arial" w:hAnsi="Arial" w:cs="Arial"/>
        </w:rPr>
      </w:pPr>
    </w:p>
    <w:p w14:paraId="6A006F7B" w14:textId="77777777" w:rsidR="00C94BDD" w:rsidRPr="00E9263F" w:rsidRDefault="00C94BDD" w:rsidP="00C94BD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2DC1BE37" w14:textId="77777777" w:rsidR="00C94BDD" w:rsidRPr="005D1BCD" w:rsidRDefault="00C94BDD" w:rsidP="00C94BDD">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7CAB1978" w14:textId="77777777" w:rsidR="00C94BDD" w:rsidRPr="005D1BCD" w:rsidRDefault="00C94BDD" w:rsidP="00C94BDD">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 DM 45 cm]</w:t>
      </w:r>
    </w:p>
    <w:p w14:paraId="4AFD1A76" w14:textId="77777777" w:rsidR="00C94BDD" w:rsidRPr="005D1BCD" w:rsidRDefault="00C94BDD" w:rsidP="00C94BDD">
      <w:pPr>
        <w:ind w:right="452"/>
        <w:jc w:val="both"/>
        <w:rPr>
          <w:rFonts w:ascii="Arial" w:hAnsi="Arial" w:cs="Arial"/>
        </w:rPr>
      </w:pPr>
    </w:p>
    <w:p w14:paraId="6AED0319" w14:textId="77777777" w:rsidR="00C94BDD" w:rsidRPr="005D1BCD" w:rsidRDefault="00C94BDD" w:rsidP="00C94BDD">
      <w:pPr>
        <w:ind w:right="452"/>
        <w:jc w:val="both"/>
        <w:rPr>
          <w:rFonts w:ascii="Arial" w:hAnsi="Arial" w:cs="Arial"/>
        </w:rPr>
      </w:pPr>
      <w:r w:rsidRPr="005D1BCD">
        <w:rPr>
          <w:rFonts w:ascii="Arial" w:hAnsi="Arial" w:cs="Arial"/>
        </w:rPr>
        <w:t>.............. ST               EP ..............................                GP   ..............................</w:t>
      </w:r>
    </w:p>
    <w:p w14:paraId="219CB4F2" w14:textId="77777777" w:rsidR="00C94BDD" w:rsidRPr="005D1BCD" w:rsidRDefault="00C94BDD" w:rsidP="00C94BDD">
      <w:pPr>
        <w:pStyle w:val="berschrift1"/>
        <w:tabs>
          <w:tab w:val="left" w:pos="5670"/>
        </w:tabs>
        <w:ind w:right="452"/>
        <w:jc w:val="both"/>
        <w:rPr>
          <w:rFonts w:cs="Arial"/>
        </w:rPr>
      </w:pPr>
      <w:r w:rsidRPr="005D1BCD">
        <w:rPr>
          <w:rFonts w:cs="Arial"/>
        </w:rPr>
        <w:t xml:space="preserve">Aufzahlung (Az) für flächenbündige Verglasung im Türblatt </w:t>
      </w:r>
    </w:p>
    <w:p w14:paraId="13D659E5" w14:textId="77777777" w:rsidR="00C94BDD" w:rsidRPr="005D1BCD" w:rsidRDefault="00C94BDD" w:rsidP="00C94BDD">
      <w:pPr>
        <w:ind w:right="452"/>
        <w:jc w:val="both"/>
        <w:rPr>
          <w:rFonts w:ascii="Arial" w:hAnsi="Arial" w:cs="Arial"/>
        </w:rPr>
      </w:pPr>
      <w:r w:rsidRPr="005D1BCD">
        <w:rPr>
          <w:rFonts w:ascii="Arial" w:hAnsi="Arial" w:cs="Arial"/>
        </w:rPr>
        <w:t>Werksfertiger Einbau einer beidseitig flächenbündigen Türblattverglasung aus entsprechendem Glas Feuerschutzglas</w:t>
      </w:r>
      <w:r>
        <w:rPr>
          <w:rFonts w:ascii="Arial" w:hAnsi="Arial" w:cs="Arial"/>
        </w:rPr>
        <w:t>, Innen oder Außeneinsatz</w:t>
      </w:r>
      <w:r w:rsidRPr="005D1BCD">
        <w:rPr>
          <w:rFonts w:ascii="Arial" w:hAnsi="Arial" w:cs="Arial"/>
        </w:rPr>
        <w:t xml:space="preserve">).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w:t>
      </w:r>
      <w:r w:rsidRPr="005D1BCD">
        <w:rPr>
          <w:rFonts w:ascii="Arial" w:hAnsi="Arial" w:cs="Arial"/>
        </w:rPr>
        <w:lastRenderedPageBreak/>
        <w:t>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21435F97" w14:textId="77777777" w:rsidR="00C94BDD" w:rsidRPr="005D1BCD" w:rsidRDefault="00C94BDD" w:rsidP="00C94BDD">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Größe: </w:t>
      </w:r>
      <w:r>
        <w:rPr>
          <w:rFonts w:ascii="Arial" w:hAnsi="Arial" w:cs="Arial"/>
          <w:i/>
          <w:iCs/>
          <w:color w:val="3B3B3A"/>
          <w:lang w:val="de-AT" w:eastAsia="de-DE"/>
        </w:rPr>
        <w:t xml:space="preserve">Breite </w:t>
      </w:r>
      <w:r w:rsidRPr="005D1BCD">
        <w:rPr>
          <w:rFonts w:ascii="Arial" w:hAnsi="Arial" w:cs="Arial"/>
          <w:i/>
          <w:iCs/>
          <w:color w:val="3B3B3A"/>
          <w:lang w:val="de-AT" w:eastAsia="de-DE"/>
        </w:rPr>
        <w:t>1</w:t>
      </w:r>
      <w:r>
        <w:rPr>
          <w:rFonts w:ascii="Arial" w:hAnsi="Arial" w:cs="Arial"/>
          <w:i/>
          <w:iCs/>
          <w:color w:val="3B3B3A"/>
          <w:lang w:val="de-AT" w:eastAsia="de-DE"/>
        </w:rPr>
        <w:t>.</w:t>
      </w:r>
      <w:r w:rsidRPr="005D1BCD">
        <w:rPr>
          <w:rFonts w:ascii="Arial" w:hAnsi="Arial" w:cs="Arial"/>
          <w:i/>
          <w:iCs/>
          <w:color w:val="3B3B3A"/>
          <w:lang w:val="de-AT" w:eastAsia="de-DE"/>
        </w:rPr>
        <w:t xml:space="preserve">000 </w:t>
      </w:r>
      <w:r>
        <w:rPr>
          <w:rFonts w:ascii="Arial" w:hAnsi="Arial" w:cs="Arial"/>
          <w:i/>
          <w:iCs/>
          <w:color w:val="3B3B3A"/>
          <w:lang w:val="de-AT" w:eastAsia="de-DE"/>
        </w:rPr>
        <w:t>/ Höhe 1.5</w:t>
      </w:r>
      <w:r w:rsidRPr="005D1BCD">
        <w:rPr>
          <w:rFonts w:ascii="Arial" w:hAnsi="Arial" w:cs="Arial"/>
          <w:i/>
          <w:iCs/>
          <w:color w:val="3B3B3A"/>
          <w:lang w:val="de-AT" w:eastAsia="de-DE"/>
        </w:rPr>
        <w:t>00 mm</w:t>
      </w:r>
      <w:r>
        <w:rPr>
          <w:rFonts w:ascii="Arial" w:hAnsi="Arial" w:cs="Arial"/>
          <w:i/>
          <w:iCs/>
          <w:color w:val="3B3B3A"/>
          <w:lang w:val="de-AT" w:eastAsia="de-DE"/>
        </w:rPr>
        <w:t xml:space="preserve"> (max. 1,6m²), </w:t>
      </w:r>
      <w:r w:rsidRPr="005D1BCD">
        <w:rPr>
          <w:rFonts w:ascii="Arial" w:hAnsi="Arial" w:cs="Arial"/>
          <w:i/>
          <w:iCs/>
          <w:color w:val="3B3B3A"/>
          <w:lang w:val="de-AT" w:eastAsia="de-DE"/>
        </w:rPr>
        <w:t>Mindestgröße: 350 x 400 mm</w:t>
      </w:r>
    </w:p>
    <w:p w14:paraId="30B6DC94" w14:textId="77777777" w:rsidR="00C94BDD" w:rsidRPr="005D1BCD" w:rsidRDefault="00C94BDD" w:rsidP="00C94BDD">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7238E07F" w14:textId="77777777" w:rsidR="00C94BDD" w:rsidRPr="005D1BCD" w:rsidRDefault="00C94BDD" w:rsidP="00C94BDD">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0B0953F6" w14:textId="77777777" w:rsidR="00C94BDD" w:rsidRPr="005D1BCD" w:rsidRDefault="00C94BDD" w:rsidP="00C94BDD">
      <w:pPr>
        <w:autoSpaceDE w:val="0"/>
        <w:autoSpaceDN w:val="0"/>
        <w:adjustRightInd w:val="0"/>
        <w:ind w:right="452"/>
        <w:jc w:val="both"/>
        <w:rPr>
          <w:rFonts w:ascii="Arial" w:hAnsi="Arial" w:cs="Arial"/>
        </w:rPr>
      </w:pPr>
    </w:p>
    <w:p w14:paraId="7FE6C686" w14:textId="77777777" w:rsidR="00C94BDD" w:rsidRPr="00E9263F" w:rsidRDefault="00C94BDD" w:rsidP="00C94BDD">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535B11CB" w14:textId="77777777" w:rsidR="00C94BDD" w:rsidRPr="005D1BCD" w:rsidRDefault="00C94BDD" w:rsidP="00C94BDD">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67C6702F" w14:textId="77777777" w:rsidR="00C94BDD" w:rsidRDefault="00C94BDD" w:rsidP="00C94BDD">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42CABA4D" w14:textId="77777777" w:rsidR="00C94BDD" w:rsidRDefault="00C94BDD" w:rsidP="00C94BDD">
      <w:pPr>
        <w:tabs>
          <w:tab w:val="left" w:pos="2268"/>
        </w:tabs>
        <w:ind w:right="452"/>
        <w:jc w:val="both"/>
        <w:rPr>
          <w:rFonts w:ascii="Arial" w:hAnsi="Arial" w:cs="Arial"/>
        </w:rPr>
      </w:pPr>
    </w:p>
    <w:p w14:paraId="765A0625" w14:textId="77777777" w:rsidR="00C94BDD" w:rsidRDefault="00C94BDD" w:rsidP="00C94BDD">
      <w:pPr>
        <w:ind w:right="452"/>
        <w:jc w:val="both"/>
        <w:rPr>
          <w:rFonts w:ascii="Arial" w:hAnsi="Arial" w:cs="Arial"/>
        </w:rPr>
      </w:pPr>
      <w:r w:rsidRPr="005D1BCD">
        <w:rPr>
          <w:rFonts w:ascii="Arial" w:hAnsi="Arial" w:cs="Arial"/>
        </w:rPr>
        <w:t>.............. ST               EP ..............................                GP   ..............................</w:t>
      </w:r>
    </w:p>
    <w:p w14:paraId="76AAA20A" w14:textId="77777777" w:rsidR="00C94BDD" w:rsidRPr="005D1BCD" w:rsidRDefault="00C94BDD" w:rsidP="00C94BDD">
      <w:pPr>
        <w:ind w:right="452"/>
        <w:jc w:val="both"/>
        <w:rPr>
          <w:rFonts w:ascii="Arial" w:hAnsi="Arial" w:cs="Arial"/>
        </w:rPr>
      </w:pPr>
    </w:p>
    <w:p w14:paraId="0B17495B" w14:textId="77777777" w:rsidR="00C94BDD" w:rsidRPr="00D43E15" w:rsidRDefault="00C94BDD" w:rsidP="00C94BDD">
      <w:pPr>
        <w:pStyle w:val="berschrift1"/>
        <w:tabs>
          <w:tab w:val="left" w:pos="5670"/>
        </w:tabs>
        <w:ind w:right="593"/>
        <w:jc w:val="both"/>
        <w:rPr>
          <w:rFonts w:cs="Arial"/>
        </w:rPr>
      </w:pPr>
      <w:r w:rsidRPr="00D43E15">
        <w:rPr>
          <w:rFonts w:cs="Arial"/>
        </w:rPr>
        <w:t xml:space="preserve">Aufzahlung (Az) für Ausführung </w:t>
      </w:r>
      <w:r>
        <w:rPr>
          <w:rFonts w:cs="Arial"/>
        </w:rPr>
        <w:t xml:space="preserve">der Fluchttürverriegelung </w:t>
      </w:r>
      <w:r w:rsidRPr="00D43E15">
        <w:rPr>
          <w:rFonts w:cs="Arial"/>
        </w:rPr>
        <w:t>mit selbstverriegelndem Panikschloss</w:t>
      </w:r>
    </w:p>
    <w:p w14:paraId="1765D4F2" w14:textId="77777777" w:rsidR="00C94BDD" w:rsidRPr="00D43E15" w:rsidRDefault="00C94BDD" w:rsidP="00C94BDD">
      <w:pPr>
        <w:ind w:right="593"/>
        <w:jc w:val="both"/>
        <w:rPr>
          <w:rFonts w:ascii="Arial" w:hAnsi="Arial" w:cs="Arial"/>
        </w:rPr>
      </w:pPr>
      <w:r w:rsidRPr="00D43E15">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38A6F3D3" w14:textId="77777777" w:rsidR="00C94BDD" w:rsidRPr="00D43E15" w:rsidRDefault="00C94BDD" w:rsidP="00C94BDD">
      <w:pPr>
        <w:ind w:right="593"/>
        <w:jc w:val="both"/>
        <w:rPr>
          <w:rFonts w:ascii="Arial" w:hAnsi="Arial" w:cs="Arial"/>
        </w:rPr>
      </w:pPr>
      <w:r w:rsidRPr="00D43E15">
        <w:rPr>
          <w:rFonts w:ascii="Arial" w:hAnsi="Arial" w:cs="Arial"/>
        </w:rPr>
        <w:t>Alle erforderlichen Änderungen in Füllung, Einlegeteilen sind in die Aufpreis Position einzurechnen</w:t>
      </w:r>
    </w:p>
    <w:p w14:paraId="77E4AA0F" w14:textId="77777777" w:rsidR="00C94BDD" w:rsidRPr="00D43E15" w:rsidRDefault="00C94BDD" w:rsidP="00C94BDD">
      <w:pPr>
        <w:ind w:right="593"/>
        <w:jc w:val="both"/>
        <w:rPr>
          <w:rFonts w:ascii="Arial" w:hAnsi="Arial" w:cs="Arial"/>
        </w:rPr>
      </w:pPr>
    </w:p>
    <w:p w14:paraId="1A5CFB6F" w14:textId="77777777" w:rsidR="00C94BDD" w:rsidRPr="00D43E15" w:rsidRDefault="00C94BDD" w:rsidP="00C94BDD">
      <w:pPr>
        <w:ind w:right="593"/>
        <w:jc w:val="both"/>
        <w:rPr>
          <w:rFonts w:ascii="Arial" w:hAnsi="Arial" w:cs="Arial"/>
        </w:rPr>
      </w:pPr>
      <w:r w:rsidRPr="00D43E15">
        <w:rPr>
          <w:rFonts w:ascii="Arial" w:hAnsi="Arial" w:cs="Arial"/>
        </w:rPr>
        <w:t>.............. ST               EP ..............................                GP   ..............................</w:t>
      </w:r>
    </w:p>
    <w:p w14:paraId="7C26A012" w14:textId="77777777" w:rsidR="00C94BDD" w:rsidRPr="00D43E15" w:rsidRDefault="00C94BDD" w:rsidP="00C94BDD">
      <w:pPr>
        <w:pStyle w:val="berschrift1"/>
        <w:tabs>
          <w:tab w:val="left" w:pos="5670"/>
        </w:tabs>
        <w:ind w:right="593"/>
        <w:jc w:val="both"/>
        <w:rPr>
          <w:rFonts w:cs="Arial"/>
        </w:rPr>
      </w:pPr>
      <w:r w:rsidRPr="00D43E15">
        <w:rPr>
          <w:rFonts w:cs="Arial"/>
        </w:rPr>
        <w:t xml:space="preserve">Aufzahlung (Az) für Ausführung als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70D7CF11" w14:textId="77777777" w:rsidR="00C94BDD" w:rsidRPr="00D43E15" w:rsidRDefault="00C94BDD" w:rsidP="00C94BDD">
      <w:pPr>
        <w:ind w:right="593"/>
        <w:jc w:val="both"/>
        <w:rPr>
          <w:rFonts w:ascii="Arial" w:hAnsi="Arial" w:cs="Arial"/>
        </w:rPr>
      </w:pPr>
      <w:r w:rsidRPr="00D43E15">
        <w:rPr>
          <w:rFonts w:ascii="Arial" w:hAnsi="Arial" w:cs="Arial"/>
          <w:b/>
          <w:bCs/>
        </w:rPr>
        <w:t>Für Türen, die zeitweise einen Durchgang von innen und außen ermöglichen müssen.</w:t>
      </w:r>
    </w:p>
    <w:p w14:paraId="222FBB2F" w14:textId="77777777" w:rsidR="00C94BDD" w:rsidRPr="00D43E15" w:rsidRDefault="00C94BDD" w:rsidP="00C94BDD">
      <w:pPr>
        <w:ind w:right="593"/>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w:t>
      </w:r>
      <w:r w:rsidRPr="00D43E15">
        <w:rPr>
          <w:rFonts w:ascii="Arial" w:hAnsi="Arial" w:cs="Arial"/>
        </w:rPr>
        <w:softHyphen/>
        <w:t>pelt in Leerlauffunktion. Durch Entriegeln mit einem Schlüssel wird die Normalfunktion erreicht, so dass die Tür von innen und außen zu öffnen ist. Durch eine erneute Schlüsselbetätigung in Abschließrichtung wird wieder die Grundstellung hergestellt</w:t>
      </w:r>
    </w:p>
    <w:p w14:paraId="1C2CC53B" w14:textId="77777777" w:rsidR="00C94BDD" w:rsidRPr="00D43E15" w:rsidRDefault="00C94BDD" w:rsidP="00C94BDD">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7C972306" w14:textId="77777777" w:rsidR="00C94BDD" w:rsidRPr="00D43E15" w:rsidRDefault="00C94BDD" w:rsidP="00C94BDD">
      <w:pPr>
        <w:ind w:right="593"/>
        <w:jc w:val="both"/>
        <w:rPr>
          <w:rFonts w:ascii="Arial" w:hAnsi="Arial" w:cs="Arial"/>
        </w:rPr>
      </w:pPr>
    </w:p>
    <w:p w14:paraId="4D279F08" w14:textId="77777777" w:rsidR="00C94BDD" w:rsidRPr="00D43E15" w:rsidRDefault="00C94BDD" w:rsidP="00C94BDD">
      <w:pPr>
        <w:ind w:right="593"/>
        <w:jc w:val="both"/>
        <w:rPr>
          <w:rFonts w:ascii="Arial" w:hAnsi="Arial" w:cs="Arial"/>
        </w:rPr>
      </w:pPr>
      <w:r w:rsidRPr="00D43E15">
        <w:rPr>
          <w:rFonts w:ascii="Arial" w:hAnsi="Arial" w:cs="Arial"/>
        </w:rPr>
        <w:t>.............. ST               EP ..............................                GP   ..............................</w:t>
      </w:r>
    </w:p>
    <w:p w14:paraId="040CC782" w14:textId="77777777" w:rsidR="00C94BDD" w:rsidRPr="00BE2171" w:rsidRDefault="00C94BDD" w:rsidP="00C94BDD">
      <w:pPr>
        <w:pStyle w:val="berschrift1"/>
        <w:tabs>
          <w:tab w:val="left" w:pos="5670"/>
        </w:tabs>
        <w:ind w:right="593"/>
        <w:jc w:val="both"/>
        <w:rPr>
          <w:rFonts w:cs="Arial"/>
        </w:rPr>
      </w:pPr>
      <w:r w:rsidRPr="00BE2171">
        <w:rPr>
          <w:rFonts w:cs="Arial"/>
        </w:rPr>
        <w:t>Aufzahlung (Az) für Reed Kontakt im Türflügel</w:t>
      </w:r>
    </w:p>
    <w:p w14:paraId="794E7248" w14:textId="77777777" w:rsidR="00C94BDD" w:rsidRPr="00BE2171" w:rsidRDefault="00C94BDD" w:rsidP="00C94BDD">
      <w:pPr>
        <w:ind w:right="593"/>
        <w:jc w:val="both"/>
        <w:rPr>
          <w:rFonts w:ascii="Arial" w:hAnsi="Arial" w:cs="Arial"/>
        </w:rPr>
      </w:pPr>
      <w:r w:rsidRPr="00BE2171">
        <w:rPr>
          <w:rFonts w:ascii="Arial" w:hAnsi="Arial" w:cs="Arial"/>
        </w:rPr>
        <w:t>Einbau eines oder maximal 2 Überwachungskontakte im Türflügel, ausgeführt als Reed-Kontakt. Manipulationssicher verbaut.</w:t>
      </w:r>
    </w:p>
    <w:p w14:paraId="51832CDD" w14:textId="77777777" w:rsidR="00C94BDD" w:rsidRPr="00BE2171" w:rsidRDefault="00C94BDD" w:rsidP="00C94BDD">
      <w:pPr>
        <w:ind w:right="593"/>
        <w:jc w:val="both"/>
        <w:rPr>
          <w:rFonts w:ascii="Arial" w:hAnsi="Arial" w:cs="Arial"/>
        </w:rPr>
      </w:pPr>
      <w:r w:rsidRPr="00BE2171">
        <w:rPr>
          <w:rFonts w:ascii="Arial" w:hAnsi="Arial" w:cs="Arial"/>
        </w:rPr>
        <w:t>Alle erforderlichen Änderungen in Füllung, Einlegeteilen etc. sind in die Aufpreis Position einzurechnen</w:t>
      </w:r>
    </w:p>
    <w:p w14:paraId="305D0C1A" w14:textId="77777777" w:rsidR="00C94BDD" w:rsidRPr="00BE2171" w:rsidRDefault="00C94BDD" w:rsidP="00C94BDD">
      <w:pPr>
        <w:ind w:right="593"/>
        <w:jc w:val="both"/>
        <w:rPr>
          <w:rFonts w:ascii="Arial" w:hAnsi="Arial" w:cs="Arial"/>
        </w:rPr>
      </w:pPr>
    </w:p>
    <w:p w14:paraId="7CA617E9" w14:textId="77777777" w:rsidR="00C94BDD" w:rsidRPr="00BE2171" w:rsidRDefault="00C94BDD" w:rsidP="00C94BDD">
      <w:pPr>
        <w:ind w:right="593"/>
        <w:jc w:val="both"/>
        <w:rPr>
          <w:rFonts w:ascii="Arial" w:hAnsi="Arial" w:cs="Arial"/>
        </w:rPr>
      </w:pPr>
      <w:r w:rsidRPr="00BE2171">
        <w:rPr>
          <w:rFonts w:ascii="Arial" w:hAnsi="Arial" w:cs="Arial"/>
        </w:rPr>
        <w:t>.............. ST               EP ..............................                GP   ..............................</w:t>
      </w:r>
    </w:p>
    <w:p w14:paraId="031E5825" w14:textId="77777777" w:rsidR="00EE124D" w:rsidRPr="00D43E15" w:rsidRDefault="00EE124D" w:rsidP="00C3002B">
      <w:pPr>
        <w:tabs>
          <w:tab w:val="left" w:pos="680"/>
          <w:tab w:val="left" w:pos="2694"/>
          <w:tab w:val="left" w:pos="2722"/>
        </w:tabs>
        <w:spacing w:before="229"/>
        <w:ind w:right="253"/>
        <w:jc w:val="both"/>
        <w:rPr>
          <w:rFonts w:ascii="Arial" w:hAnsi="Arial" w:cs="Arial"/>
        </w:rPr>
      </w:pPr>
    </w:p>
    <w:sectPr w:rsidR="00EE124D" w:rsidRPr="00D43E15" w:rsidSect="003B1A01">
      <w:footerReference w:type="default" r:id="rId10"/>
      <w:headerReference w:type="first" r:id="rId11"/>
      <w:footerReference w:type="first" r:id="rId12"/>
      <w:pgSz w:w="11906" w:h="16838" w:code="9"/>
      <w:pgMar w:top="851" w:right="397" w:bottom="992"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EAC9C" w14:textId="77777777" w:rsidR="00AC39D0" w:rsidRDefault="00AC39D0" w:rsidP="00F40358">
      <w:r>
        <w:separator/>
      </w:r>
    </w:p>
  </w:endnote>
  <w:endnote w:type="continuationSeparator" w:id="0">
    <w:p w14:paraId="5D4463AE" w14:textId="77777777" w:rsidR="00AC39D0" w:rsidRDefault="00AC39D0" w:rsidP="00F4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D14E9" w14:textId="77777777" w:rsidR="00F40358" w:rsidRPr="00807C41" w:rsidRDefault="00F40358" w:rsidP="00F40358">
    <w:pPr>
      <w:rPr>
        <w:rFonts w:ascii="Arial" w:hAnsi="Arial" w:cs="Arial"/>
        <w:sz w:val="12"/>
        <w:szCs w:val="12"/>
      </w:rPr>
    </w:pPr>
    <w:r>
      <w:rPr>
        <w:rFonts w:ascii="Arial" w:hAnsi="Arial" w:cs="Arial"/>
        <w:sz w:val="12"/>
        <w:szCs w:val="12"/>
      </w:rPr>
      <w:t>D</w:t>
    </w:r>
    <w:r w:rsidRPr="00B5614D">
      <w:rPr>
        <w:rFonts w:ascii="Arial" w:hAnsi="Arial" w:cs="Arial"/>
        <w:sz w:val="12"/>
        <w:szCs w:val="12"/>
      </w:rPr>
      <w:t>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3789" w14:textId="77777777" w:rsidR="003B1A01" w:rsidRPr="003B1A01" w:rsidRDefault="003B1A01" w:rsidP="003B1A01">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72B3" w14:textId="77777777" w:rsidR="00AC39D0" w:rsidRDefault="00AC39D0" w:rsidP="00F40358">
      <w:r>
        <w:separator/>
      </w:r>
    </w:p>
  </w:footnote>
  <w:footnote w:type="continuationSeparator" w:id="0">
    <w:p w14:paraId="7A740B01" w14:textId="77777777" w:rsidR="00AC39D0" w:rsidRDefault="00AC39D0" w:rsidP="00F4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DDABA" w14:textId="77777777" w:rsidR="003B1A01" w:rsidRDefault="003B1A01" w:rsidP="003B1A01">
    <w:pPr>
      <w:pStyle w:val="Kopfzeile"/>
      <w:jc w:val="right"/>
    </w:pPr>
    <w:r>
      <w:rPr>
        <w:noProof/>
        <w:lang w:val="de-AT"/>
      </w:rPr>
      <w:drawing>
        <wp:inline distT="0" distB="0" distL="0" distR="0" wp14:anchorId="64525A72" wp14:editId="4664AEBD">
          <wp:extent cx="2200852" cy="34356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B434B6A"/>
    <w:multiLevelType w:val="hybridMultilevel"/>
    <w:tmpl w:val="CB900A64"/>
    <w:lvl w:ilvl="0" w:tplc="2AEABB5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517B"/>
    <w:rsid w:val="00043720"/>
    <w:rsid w:val="00046FA7"/>
    <w:rsid w:val="0005092A"/>
    <w:rsid w:val="00051D35"/>
    <w:rsid w:val="00052764"/>
    <w:rsid w:val="00077166"/>
    <w:rsid w:val="000775C3"/>
    <w:rsid w:val="000877E9"/>
    <w:rsid w:val="000C0C6A"/>
    <w:rsid w:val="000E5080"/>
    <w:rsid w:val="000F165F"/>
    <w:rsid w:val="000F6BBB"/>
    <w:rsid w:val="00102495"/>
    <w:rsid w:val="00106C1B"/>
    <w:rsid w:val="00135098"/>
    <w:rsid w:val="00150A90"/>
    <w:rsid w:val="001523D0"/>
    <w:rsid w:val="00163D56"/>
    <w:rsid w:val="00166AAE"/>
    <w:rsid w:val="00170D04"/>
    <w:rsid w:val="00174783"/>
    <w:rsid w:val="00182ADD"/>
    <w:rsid w:val="0018790B"/>
    <w:rsid w:val="001B0465"/>
    <w:rsid w:val="001C2C98"/>
    <w:rsid w:val="001C6028"/>
    <w:rsid w:val="001D0515"/>
    <w:rsid w:val="001E4E53"/>
    <w:rsid w:val="002022F5"/>
    <w:rsid w:val="00223DFC"/>
    <w:rsid w:val="00263F76"/>
    <w:rsid w:val="00271BE8"/>
    <w:rsid w:val="00282DC7"/>
    <w:rsid w:val="00296C88"/>
    <w:rsid w:val="0029777C"/>
    <w:rsid w:val="002A3D70"/>
    <w:rsid w:val="002A5F22"/>
    <w:rsid w:val="002C7B10"/>
    <w:rsid w:val="002E142D"/>
    <w:rsid w:val="002F6EDA"/>
    <w:rsid w:val="003132C6"/>
    <w:rsid w:val="00323959"/>
    <w:rsid w:val="00331135"/>
    <w:rsid w:val="00341279"/>
    <w:rsid w:val="00347C48"/>
    <w:rsid w:val="003517AD"/>
    <w:rsid w:val="0038446D"/>
    <w:rsid w:val="003B1A01"/>
    <w:rsid w:val="003B2A32"/>
    <w:rsid w:val="003C1B35"/>
    <w:rsid w:val="003C23E0"/>
    <w:rsid w:val="003C3A7E"/>
    <w:rsid w:val="003E5CC1"/>
    <w:rsid w:val="004025C7"/>
    <w:rsid w:val="00404800"/>
    <w:rsid w:val="00405880"/>
    <w:rsid w:val="00410144"/>
    <w:rsid w:val="00417523"/>
    <w:rsid w:val="00423DF6"/>
    <w:rsid w:val="00437BA2"/>
    <w:rsid w:val="00450BE4"/>
    <w:rsid w:val="00452E1D"/>
    <w:rsid w:val="00461949"/>
    <w:rsid w:val="00472FBC"/>
    <w:rsid w:val="004773BA"/>
    <w:rsid w:val="0048002E"/>
    <w:rsid w:val="00485F73"/>
    <w:rsid w:val="004955D4"/>
    <w:rsid w:val="004A2C1F"/>
    <w:rsid w:val="004A362F"/>
    <w:rsid w:val="004A79E3"/>
    <w:rsid w:val="004B4D00"/>
    <w:rsid w:val="004C0E2A"/>
    <w:rsid w:val="004C1CC9"/>
    <w:rsid w:val="004F5333"/>
    <w:rsid w:val="00511649"/>
    <w:rsid w:val="00543C68"/>
    <w:rsid w:val="005730D8"/>
    <w:rsid w:val="00587183"/>
    <w:rsid w:val="00587645"/>
    <w:rsid w:val="00587F5B"/>
    <w:rsid w:val="005931CB"/>
    <w:rsid w:val="005A4B3C"/>
    <w:rsid w:val="005B3C6D"/>
    <w:rsid w:val="005C0199"/>
    <w:rsid w:val="005C2277"/>
    <w:rsid w:val="005D6945"/>
    <w:rsid w:val="005E0DA2"/>
    <w:rsid w:val="006079C8"/>
    <w:rsid w:val="006351D6"/>
    <w:rsid w:val="00646C54"/>
    <w:rsid w:val="00646EE7"/>
    <w:rsid w:val="006A4750"/>
    <w:rsid w:val="006B212F"/>
    <w:rsid w:val="006B3E2F"/>
    <w:rsid w:val="006B4646"/>
    <w:rsid w:val="006B7A07"/>
    <w:rsid w:val="006D735D"/>
    <w:rsid w:val="00710A5A"/>
    <w:rsid w:val="00714F28"/>
    <w:rsid w:val="00726DB0"/>
    <w:rsid w:val="007273EE"/>
    <w:rsid w:val="007311C4"/>
    <w:rsid w:val="007335DA"/>
    <w:rsid w:val="0076532F"/>
    <w:rsid w:val="007700BA"/>
    <w:rsid w:val="00770F90"/>
    <w:rsid w:val="00775C3E"/>
    <w:rsid w:val="00784D89"/>
    <w:rsid w:val="0079624F"/>
    <w:rsid w:val="007A0EA8"/>
    <w:rsid w:val="007A254F"/>
    <w:rsid w:val="007B2609"/>
    <w:rsid w:val="007D5A1C"/>
    <w:rsid w:val="00807C0E"/>
    <w:rsid w:val="008172F1"/>
    <w:rsid w:val="00823B77"/>
    <w:rsid w:val="00830531"/>
    <w:rsid w:val="00845F33"/>
    <w:rsid w:val="00860D42"/>
    <w:rsid w:val="00865168"/>
    <w:rsid w:val="008A151D"/>
    <w:rsid w:val="008A3177"/>
    <w:rsid w:val="008D638D"/>
    <w:rsid w:val="008E4E71"/>
    <w:rsid w:val="008E6298"/>
    <w:rsid w:val="008F3B6F"/>
    <w:rsid w:val="0092277F"/>
    <w:rsid w:val="00925B86"/>
    <w:rsid w:val="009344DE"/>
    <w:rsid w:val="00945E5A"/>
    <w:rsid w:val="0094610C"/>
    <w:rsid w:val="00947ADC"/>
    <w:rsid w:val="0095164B"/>
    <w:rsid w:val="009762A9"/>
    <w:rsid w:val="00980940"/>
    <w:rsid w:val="00986DA9"/>
    <w:rsid w:val="009A723C"/>
    <w:rsid w:val="009B76E5"/>
    <w:rsid w:val="009C4072"/>
    <w:rsid w:val="009C46D6"/>
    <w:rsid w:val="009D27C8"/>
    <w:rsid w:val="009D56BA"/>
    <w:rsid w:val="009F283C"/>
    <w:rsid w:val="00A43826"/>
    <w:rsid w:val="00A531BC"/>
    <w:rsid w:val="00A72CA9"/>
    <w:rsid w:val="00A771B5"/>
    <w:rsid w:val="00A85068"/>
    <w:rsid w:val="00A90A86"/>
    <w:rsid w:val="00AA6229"/>
    <w:rsid w:val="00AB1AEF"/>
    <w:rsid w:val="00AB5B5D"/>
    <w:rsid w:val="00AB60E1"/>
    <w:rsid w:val="00AC2552"/>
    <w:rsid w:val="00AC39D0"/>
    <w:rsid w:val="00AC4CC0"/>
    <w:rsid w:val="00AD7370"/>
    <w:rsid w:val="00AE65E1"/>
    <w:rsid w:val="00B36C5A"/>
    <w:rsid w:val="00B43673"/>
    <w:rsid w:val="00B835CC"/>
    <w:rsid w:val="00B852FC"/>
    <w:rsid w:val="00B904FD"/>
    <w:rsid w:val="00BA3665"/>
    <w:rsid w:val="00BF31EB"/>
    <w:rsid w:val="00C0707C"/>
    <w:rsid w:val="00C108AB"/>
    <w:rsid w:val="00C1277E"/>
    <w:rsid w:val="00C3002B"/>
    <w:rsid w:val="00C5664E"/>
    <w:rsid w:val="00C61C8A"/>
    <w:rsid w:val="00C76308"/>
    <w:rsid w:val="00C84B8E"/>
    <w:rsid w:val="00C94BDD"/>
    <w:rsid w:val="00CB36C2"/>
    <w:rsid w:val="00CC4423"/>
    <w:rsid w:val="00CF29B2"/>
    <w:rsid w:val="00CF7CBF"/>
    <w:rsid w:val="00D02956"/>
    <w:rsid w:val="00D427A0"/>
    <w:rsid w:val="00D43E15"/>
    <w:rsid w:val="00D51646"/>
    <w:rsid w:val="00D7482A"/>
    <w:rsid w:val="00D817FD"/>
    <w:rsid w:val="00D97578"/>
    <w:rsid w:val="00DA4937"/>
    <w:rsid w:val="00DA678C"/>
    <w:rsid w:val="00DB4C7B"/>
    <w:rsid w:val="00DD08AB"/>
    <w:rsid w:val="00DD5158"/>
    <w:rsid w:val="00E054CC"/>
    <w:rsid w:val="00E2093F"/>
    <w:rsid w:val="00E3077C"/>
    <w:rsid w:val="00E5093C"/>
    <w:rsid w:val="00E61AAF"/>
    <w:rsid w:val="00E62077"/>
    <w:rsid w:val="00E65BF2"/>
    <w:rsid w:val="00E72B67"/>
    <w:rsid w:val="00E9263F"/>
    <w:rsid w:val="00ED75E5"/>
    <w:rsid w:val="00EE124D"/>
    <w:rsid w:val="00EE53E0"/>
    <w:rsid w:val="00EF543A"/>
    <w:rsid w:val="00F02445"/>
    <w:rsid w:val="00F034CE"/>
    <w:rsid w:val="00F22A4F"/>
    <w:rsid w:val="00F23E55"/>
    <w:rsid w:val="00F34E25"/>
    <w:rsid w:val="00F40358"/>
    <w:rsid w:val="00F433B9"/>
    <w:rsid w:val="00F7481F"/>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1F241F"/>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F40358"/>
    <w:pPr>
      <w:tabs>
        <w:tab w:val="center" w:pos="4536"/>
        <w:tab w:val="right" w:pos="9072"/>
      </w:tabs>
    </w:pPr>
  </w:style>
  <w:style w:type="character" w:customStyle="1" w:styleId="KopfzeileZchn">
    <w:name w:val="Kopfzeile Zchn"/>
    <w:basedOn w:val="Absatz-Standardschriftart"/>
    <w:link w:val="Kopfzeile"/>
    <w:rsid w:val="00F40358"/>
    <w:rPr>
      <w:lang w:eastAsia="de-AT"/>
    </w:rPr>
  </w:style>
  <w:style w:type="paragraph" w:styleId="Fuzeile">
    <w:name w:val="footer"/>
    <w:basedOn w:val="Standard"/>
    <w:link w:val="FuzeileZchn"/>
    <w:unhideWhenUsed/>
    <w:rsid w:val="00F40358"/>
    <w:pPr>
      <w:tabs>
        <w:tab w:val="center" w:pos="4536"/>
        <w:tab w:val="right" w:pos="9072"/>
      </w:tabs>
    </w:pPr>
  </w:style>
  <w:style w:type="character" w:customStyle="1" w:styleId="FuzeileZchn">
    <w:name w:val="Fußzeile Zchn"/>
    <w:basedOn w:val="Absatz-Standardschriftart"/>
    <w:link w:val="Fuzeile"/>
    <w:rsid w:val="00F40358"/>
    <w:rPr>
      <w:lang w:eastAsia="de-AT"/>
    </w:rPr>
  </w:style>
  <w:style w:type="paragraph" w:customStyle="1" w:styleId="Normal">
    <w:name w:val="[Normal]"/>
    <w:rsid w:val="00C61C8A"/>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43">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31953452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73097875">
      <w:bodyDiv w:val="1"/>
      <w:marLeft w:val="0"/>
      <w:marRight w:val="0"/>
      <w:marTop w:val="0"/>
      <w:marBottom w:val="0"/>
      <w:divBdr>
        <w:top w:val="none" w:sz="0" w:space="0" w:color="auto"/>
        <w:left w:val="none" w:sz="0" w:space="0" w:color="auto"/>
        <w:bottom w:val="none" w:sz="0" w:space="0" w:color="auto"/>
        <w:right w:val="none" w:sz="0" w:space="0" w:color="auto"/>
      </w:divBdr>
    </w:div>
    <w:div w:id="19236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12326-E0AB-4B77-B6B6-46B4FD89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1587</Words>
  <Characters>12829</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35</cp:revision>
  <cp:lastPrinted>2009-05-26T08:08:00Z</cp:lastPrinted>
  <dcterms:created xsi:type="dcterms:W3CDTF">2020-11-20T12:32:00Z</dcterms:created>
  <dcterms:modified xsi:type="dcterms:W3CDTF">2022-06-27T11:51:00Z</dcterms:modified>
</cp:coreProperties>
</file>